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2B34" w:rsidRDefault="00142B34" w:rsidP="00DC1EF9">
      <w:pPr>
        <w:ind w:right="134"/>
      </w:pPr>
    </w:p>
    <w:p w:rsidR="00142B34" w:rsidRDefault="00616339" w:rsidP="00DC1EF9">
      <w:pPr>
        <w:ind w:right="134"/>
      </w:pPr>
      <w:r>
        <w:rPr>
          <w:noProof/>
          <w:lang w:eastAsia="it-IT"/>
        </w:rPr>
        <w:drawing>
          <wp:inline distT="0" distB="0" distL="0" distR="0">
            <wp:extent cx="789882" cy="694492"/>
            <wp:effectExtent l="0" t="0" r="0" b="0"/>
            <wp:docPr id="2" name="Immagine 2" descr="logo-Premio-Marco-Ros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remio-Marco-Rossi.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28224" cy="728204"/>
                    </a:xfrm>
                    <a:prstGeom prst="rect">
                      <a:avLst/>
                    </a:prstGeom>
                    <a:noFill/>
                    <a:ln>
                      <a:noFill/>
                    </a:ln>
                  </pic:spPr>
                </pic:pic>
              </a:graphicData>
            </a:graphic>
          </wp:inline>
        </w:drawing>
      </w:r>
    </w:p>
    <w:p w:rsidR="00142B34" w:rsidRDefault="00142B34" w:rsidP="00DC1EF9">
      <w:pPr>
        <w:ind w:right="134"/>
      </w:pPr>
    </w:p>
    <w:p w:rsidR="00B04E68" w:rsidRDefault="00B04E68" w:rsidP="00DC1EF9">
      <w:pPr>
        <w:ind w:right="134"/>
      </w:pPr>
    </w:p>
    <w:p w:rsidR="00B04E68" w:rsidRPr="00B04E68" w:rsidRDefault="00B04E68" w:rsidP="00616339">
      <w:pPr>
        <w:pStyle w:val="paragraph"/>
        <w:spacing w:before="0" w:beforeAutospacing="0" w:after="0" w:afterAutospacing="0"/>
        <w:ind w:right="134"/>
        <w:jc w:val="center"/>
        <w:textAlignment w:val="baseline"/>
        <w:outlineLvl w:val="0"/>
        <w:rPr>
          <w:rFonts w:ascii="Arial" w:hAnsi="Arial" w:cs="Arial"/>
          <w:b/>
          <w:sz w:val="18"/>
          <w:szCs w:val="18"/>
        </w:rPr>
      </w:pPr>
      <w:r w:rsidRPr="00B04E68">
        <w:rPr>
          <w:rStyle w:val="normaltextrun"/>
          <w:b/>
          <w:color w:val="000000"/>
          <w:sz w:val="28"/>
          <w:szCs w:val="28"/>
        </w:rPr>
        <w:t>Undicesima edizione</w:t>
      </w:r>
    </w:p>
    <w:p w:rsidR="00B04E68" w:rsidRPr="00892B2E" w:rsidRDefault="00B04E68" w:rsidP="00DC1EF9">
      <w:pPr>
        <w:pStyle w:val="paragraph"/>
        <w:spacing w:before="0" w:beforeAutospacing="0" w:after="0" w:afterAutospacing="0"/>
        <w:ind w:right="134"/>
        <w:jc w:val="center"/>
        <w:textAlignment w:val="baseline"/>
        <w:rPr>
          <w:rFonts w:ascii="Arial" w:hAnsi="Arial" w:cs="Arial"/>
          <w:b/>
          <w:sz w:val="32"/>
          <w:szCs w:val="32"/>
        </w:rPr>
      </w:pPr>
      <w:r w:rsidRPr="00892B2E">
        <w:rPr>
          <w:rStyle w:val="normaltextrun"/>
          <w:b/>
          <w:bCs/>
          <w:color w:val="000000"/>
          <w:sz w:val="32"/>
          <w:szCs w:val="32"/>
        </w:rPr>
        <w:t>PREMIO MARCO ROSSI</w:t>
      </w:r>
    </w:p>
    <w:p w:rsidR="00B04E68" w:rsidRPr="00892B2E" w:rsidRDefault="00B04E68" w:rsidP="00616339">
      <w:pPr>
        <w:pStyle w:val="paragraph"/>
        <w:spacing w:before="0" w:beforeAutospacing="0" w:after="0" w:afterAutospacing="0"/>
        <w:ind w:right="134"/>
        <w:jc w:val="center"/>
        <w:textAlignment w:val="baseline"/>
        <w:outlineLvl w:val="0"/>
        <w:rPr>
          <w:rFonts w:ascii="Arial" w:hAnsi="Arial" w:cs="Arial"/>
          <w:b/>
          <w:sz w:val="32"/>
          <w:szCs w:val="32"/>
        </w:rPr>
      </w:pPr>
      <w:r w:rsidRPr="00892B2E">
        <w:rPr>
          <w:rStyle w:val="normaltextrun"/>
          <w:b/>
          <w:bCs/>
          <w:color w:val="000000"/>
          <w:sz w:val="32"/>
          <w:szCs w:val="32"/>
        </w:rPr>
        <w:t>RACCONTARE IL LAVORO</w:t>
      </w:r>
    </w:p>
    <w:p w:rsidR="00B04E68" w:rsidRPr="00892B2E" w:rsidRDefault="00B04E68" w:rsidP="00616339">
      <w:pPr>
        <w:pStyle w:val="paragraph"/>
        <w:spacing w:before="0" w:beforeAutospacing="0" w:after="0" w:afterAutospacing="0"/>
        <w:ind w:right="134"/>
        <w:jc w:val="center"/>
        <w:textAlignment w:val="baseline"/>
        <w:outlineLvl w:val="0"/>
        <w:rPr>
          <w:rFonts w:ascii="Arial" w:hAnsi="Arial" w:cs="Arial"/>
          <w:b/>
          <w:sz w:val="20"/>
          <w:szCs w:val="20"/>
        </w:rPr>
      </w:pPr>
      <w:r w:rsidRPr="00892B2E">
        <w:rPr>
          <w:rStyle w:val="normaltextrun"/>
          <w:b/>
          <w:i/>
          <w:iCs/>
          <w:color w:val="000000"/>
          <w:sz w:val="20"/>
          <w:szCs w:val="20"/>
        </w:rPr>
        <w:t>Con il patrocinio della FNSI</w:t>
      </w:r>
    </w:p>
    <w:p w:rsidR="00B04E68" w:rsidRPr="00892B2E" w:rsidRDefault="00B04E68" w:rsidP="00616339">
      <w:pPr>
        <w:pStyle w:val="paragraph"/>
        <w:spacing w:before="0" w:beforeAutospacing="0" w:after="0" w:afterAutospacing="0"/>
        <w:ind w:right="134"/>
        <w:jc w:val="center"/>
        <w:textAlignment w:val="baseline"/>
        <w:outlineLvl w:val="0"/>
        <w:rPr>
          <w:rFonts w:ascii="Arial" w:hAnsi="Arial" w:cs="Arial"/>
          <w:b/>
          <w:sz w:val="20"/>
          <w:szCs w:val="20"/>
        </w:rPr>
      </w:pPr>
      <w:r w:rsidRPr="00892B2E">
        <w:rPr>
          <w:rStyle w:val="normaltextrun"/>
          <w:b/>
          <w:i/>
          <w:iCs/>
          <w:color w:val="000000"/>
          <w:sz w:val="20"/>
          <w:szCs w:val="20"/>
        </w:rPr>
        <w:t>Federazione Nazionale Stampa Italiana</w:t>
      </w:r>
    </w:p>
    <w:p w:rsidR="00B04E68" w:rsidRDefault="00B04E68" w:rsidP="00DC1EF9">
      <w:pPr>
        <w:pStyle w:val="paragraph"/>
        <w:spacing w:before="0" w:beforeAutospacing="0" w:after="0" w:afterAutospacing="0"/>
        <w:ind w:right="134"/>
        <w:textAlignment w:val="baseline"/>
        <w:rPr>
          <w:rFonts w:ascii="Arial" w:hAnsi="Arial" w:cs="Arial"/>
          <w:sz w:val="18"/>
          <w:szCs w:val="18"/>
        </w:rPr>
      </w:pPr>
      <w:r>
        <w:rPr>
          <w:rStyle w:val="eop"/>
          <w:color w:val="000000"/>
          <w:sz w:val="28"/>
          <w:szCs w:val="28"/>
        </w:rPr>
        <w:t> </w:t>
      </w:r>
    </w:p>
    <w:p w:rsidR="00B04E68" w:rsidRDefault="00B04E68" w:rsidP="00616339">
      <w:pPr>
        <w:pStyle w:val="paragraph"/>
        <w:spacing w:before="0" w:beforeAutospacing="0" w:after="0" w:afterAutospacing="0"/>
        <w:ind w:right="134"/>
        <w:jc w:val="center"/>
        <w:textAlignment w:val="baseline"/>
        <w:outlineLvl w:val="0"/>
        <w:rPr>
          <w:rStyle w:val="normaltextrun"/>
          <w:b/>
          <w:color w:val="000000"/>
          <w:sz w:val="28"/>
          <w:szCs w:val="28"/>
        </w:rPr>
      </w:pPr>
      <w:r w:rsidRPr="00B04E68">
        <w:rPr>
          <w:rStyle w:val="normaltextrun"/>
          <w:b/>
          <w:color w:val="000000"/>
          <w:sz w:val="28"/>
          <w:szCs w:val="28"/>
        </w:rPr>
        <w:t>BANDO DI PARTECIPAZIONE</w:t>
      </w:r>
    </w:p>
    <w:p w:rsidR="00B04E68" w:rsidRPr="00B04E68" w:rsidRDefault="00B04E68" w:rsidP="00DC1EF9">
      <w:pPr>
        <w:pStyle w:val="paragraph"/>
        <w:spacing w:before="0" w:beforeAutospacing="0" w:after="0" w:afterAutospacing="0"/>
        <w:ind w:right="134"/>
        <w:jc w:val="center"/>
        <w:textAlignment w:val="baseline"/>
        <w:rPr>
          <w:rFonts w:ascii="Arial" w:hAnsi="Arial" w:cs="Arial"/>
          <w:b/>
          <w:sz w:val="18"/>
          <w:szCs w:val="18"/>
        </w:rPr>
      </w:pPr>
    </w:p>
    <w:p w:rsidR="00B04E68" w:rsidRDefault="00B04E68" w:rsidP="00DC1EF9">
      <w:pPr>
        <w:pStyle w:val="paragraph"/>
        <w:spacing w:before="0" w:beforeAutospacing="0" w:after="0" w:afterAutospacing="0"/>
        <w:ind w:right="134"/>
        <w:jc w:val="both"/>
        <w:textAlignment w:val="baseline"/>
        <w:rPr>
          <w:rStyle w:val="eop"/>
          <w:color w:val="000000"/>
          <w:sz w:val="28"/>
          <w:szCs w:val="28"/>
        </w:rPr>
      </w:pPr>
      <w:r>
        <w:rPr>
          <w:rStyle w:val="normaltextrun"/>
          <w:b/>
          <w:bCs/>
          <w:color w:val="000000"/>
          <w:sz w:val="28"/>
          <w:szCs w:val="28"/>
        </w:rPr>
        <w:t>1)</w:t>
      </w:r>
      <w:r>
        <w:rPr>
          <w:rStyle w:val="normaltextrun"/>
          <w:color w:val="000000"/>
          <w:sz w:val="28"/>
          <w:szCs w:val="28"/>
        </w:rPr>
        <w:t xml:space="preserve"> In data odierna viene indetta </w:t>
      </w:r>
      <w:r>
        <w:rPr>
          <w:rStyle w:val="normaltextrun"/>
          <w:b/>
          <w:bCs/>
          <w:color w:val="000000"/>
          <w:sz w:val="28"/>
          <w:szCs w:val="28"/>
        </w:rPr>
        <w:t>la undicesima edizione del Premio Marco Rossi Raccontare il lavoro</w:t>
      </w:r>
      <w:r>
        <w:rPr>
          <w:rStyle w:val="normaltextrun"/>
          <w:color w:val="000000"/>
          <w:sz w:val="28"/>
          <w:szCs w:val="28"/>
        </w:rPr>
        <w:t>, destinato alla selezione di programmi, servizi, reportage e documentari audio dedicati al tema del lavoro, nei suoi molteplici significati e in tutte le sue possibili declinazioni.</w:t>
      </w:r>
      <w:r>
        <w:rPr>
          <w:rStyle w:val="eop"/>
          <w:color w:val="000000"/>
          <w:sz w:val="28"/>
          <w:szCs w:val="28"/>
        </w:rPr>
        <w:t> </w:t>
      </w:r>
    </w:p>
    <w:p w:rsidR="00B04E68" w:rsidRDefault="00B04E68" w:rsidP="00DC1EF9">
      <w:pPr>
        <w:pStyle w:val="paragraph"/>
        <w:spacing w:before="0" w:beforeAutospacing="0" w:after="0" w:afterAutospacing="0"/>
        <w:ind w:right="134"/>
        <w:jc w:val="both"/>
        <w:textAlignment w:val="baseline"/>
        <w:rPr>
          <w:rFonts w:ascii="Arial" w:hAnsi="Arial" w:cs="Arial"/>
          <w:sz w:val="18"/>
          <w:szCs w:val="18"/>
        </w:rPr>
      </w:pPr>
    </w:p>
    <w:p w:rsidR="00B04E68" w:rsidRDefault="00B04E68" w:rsidP="00DC1EF9">
      <w:pPr>
        <w:pStyle w:val="paragraph"/>
        <w:shd w:val="clear" w:color="auto" w:fill="FFFFFF"/>
        <w:spacing w:before="0" w:beforeAutospacing="0" w:after="0" w:afterAutospacing="0"/>
        <w:ind w:right="134"/>
        <w:jc w:val="both"/>
        <w:textAlignment w:val="baseline"/>
        <w:rPr>
          <w:rStyle w:val="eop"/>
          <w:color w:val="000000"/>
          <w:sz w:val="28"/>
          <w:szCs w:val="28"/>
        </w:rPr>
      </w:pPr>
      <w:r>
        <w:rPr>
          <w:rStyle w:val="normaltextrun"/>
          <w:color w:val="000000"/>
          <w:sz w:val="28"/>
          <w:szCs w:val="28"/>
        </w:rPr>
        <w:t>Resta per noi centrale il tema di raccontare il lavoro (e con esso la vita delle persone) negli anni della pandemia e della guerra, del sovrapporsi della crisi umanitaria, sanitaria, economica alle tematiche dei cambiamenti climatici e della transizione energetica.</w:t>
      </w:r>
      <w:r>
        <w:rPr>
          <w:rStyle w:val="eop"/>
          <w:color w:val="000000"/>
          <w:sz w:val="28"/>
          <w:szCs w:val="28"/>
        </w:rPr>
        <w:t> </w:t>
      </w:r>
    </w:p>
    <w:p w:rsidR="00B04E68" w:rsidRDefault="00B04E68" w:rsidP="00DC1EF9">
      <w:pPr>
        <w:pStyle w:val="paragraph"/>
        <w:shd w:val="clear" w:color="auto" w:fill="FFFFFF"/>
        <w:spacing w:before="0" w:beforeAutospacing="0" w:after="0" w:afterAutospacing="0"/>
        <w:ind w:right="134"/>
        <w:jc w:val="both"/>
        <w:textAlignment w:val="baseline"/>
        <w:rPr>
          <w:rFonts w:ascii="Arial" w:hAnsi="Arial" w:cs="Arial"/>
          <w:sz w:val="18"/>
          <w:szCs w:val="18"/>
        </w:rPr>
      </w:pPr>
    </w:p>
    <w:p w:rsidR="00B04E68" w:rsidRDefault="00B04E68" w:rsidP="00DC1EF9">
      <w:pPr>
        <w:pStyle w:val="paragraph"/>
        <w:shd w:val="clear" w:color="auto" w:fill="FFFFFF"/>
        <w:spacing w:before="0" w:beforeAutospacing="0" w:after="0" w:afterAutospacing="0"/>
        <w:ind w:right="134"/>
        <w:jc w:val="both"/>
        <w:textAlignment w:val="baseline"/>
        <w:rPr>
          <w:rStyle w:val="eop"/>
          <w:color w:val="201F1E"/>
          <w:sz w:val="28"/>
          <w:szCs w:val="28"/>
        </w:rPr>
      </w:pPr>
      <w:r>
        <w:rPr>
          <w:rStyle w:val="normaltextrun"/>
          <w:color w:val="000000"/>
          <w:sz w:val="28"/>
          <w:szCs w:val="28"/>
        </w:rPr>
        <w:t xml:space="preserve">Il premio intende sviluppare il racconto del lavoro valorizzando la conoscenza, l’analisi, l’approfondimento dei tanti aspetti e i diversi valori che lo caratterizzano: il lavoro come fatica e dolore; il lavoro come fattore di identità, realizzazione, dignità; il lavoro a tempo indeterminato, in nero, in affitto; il mondo del precariato, del non lavoro, del lavoro ai tempi del digitale; il lavoro che cambia o scompare, il lavoro che si trasferisce, il lavoro che si reinventa; il lavoro degli italiani all’estero e dei lavoratori stranieri nel nostro paese; </w:t>
      </w:r>
      <w:r>
        <w:rPr>
          <w:rStyle w:val="normaltextrun"/>
          <w:color w:val="201F1E"/>
          <w:sz w:val="28"/>
          <w:szCs w:val="28"/>
        </w:rPr>
        <w:t>il lavoro - in sintesi - in un orizzonte molto vasto e senza limiti geografici.</w:t>
      </w:r>
      <w:r w:rsidR="00F36395">
        <w:rPr>
          <w:rStyle w:val="normaltextrun"/>
          <w:color w:val="201F1E"/>
          <w:sz w:val="28"/>
          <w:szCs w:val="28"/>
        </w:rPr>
        <w:t xml:space="preserve"> </w:t>
      </w:r>
    </w:p>
    <w:p w:rsidR="00B04E68" w:rsidRDefault="00B04E68" w:rsidP="00DC1EF9">
      <w:pPr>
        <w:pStyle w:val="paragraph"/>
        <w:shd w:val="clear" w:color="auto" w:fill="FFFFFF"/>
        <w:spacing w:before="0" w:beforeAutospacing="0" w:after="0" w:afterAutospacing="0"/>
        <w:ind w:right="134"/>
        <w:jc w:val="both"/>
        <w:textAlignment w:val="baseline"/>
        <w:rPr>
          <w:rFonts w:ascii="Arial" w:hAnsi="Arial" w:cs="Arial"/>
          <w:sz w:val="18"/>
          <w:szCs w:val="18"/>
        </w:rPr>
      </w:pPr>
    </w:p>
    <w:p w:rsidR="00B04E68" w:rsidRDefault="00B04E68" w:rsidP="00DC1EF9">
      <w:pPr>
        <w:pStyle w:val="paragraph"/>
        <w:shd w:val="clear" w:color="auto" w:fill="FFFFFF"/>
        <w:spacing w:before="0" w:beforeAutospacing="0" w:after="0" w:afterAutospacing="0"/>
        <w:ind w:right="134"/>
        <w:jc w:val="both"/>
        <w:textAlignment w:val="baseline"/>
        <w:rPr>
          <w:rStyle w:val="eop"/>
          <w:color w:val="201F1E"/>
          <w:sz w:val="28"/>
          <w:szCs w:val="28"/>
        </w:rPr>
      </w:pPr>
      <w:r>
        <w:rPr>
          <w:rStyle w:val="normaltextrun"/>
          <w:color w:val="201F1E"/>
          <w:sz w:val="28"/>
          <w:szCs w:val="28"/>
        </w:rPr>
        <w:t>Raccontare il lavoro significa scandagliare nell’arcipelago del</w:t>
      </w:r>
      <w:r>
        <w:rPr>
          <w:rStyle w:val="normaltextrun"/>
          <w:color w:val="000000"/>
          <w:sz w:val="28"/>
          <w:szCs w:val="28"/>
        </w:rPr>
        <w:t xml:space="preserve"> lavoro di cura e assistenza nelle sue molteplici implicazioni sulla vita individuale e sociale delle donne e degli uomini, cogliendo altresì l’esigenza di portare a rilievo informativo e di comunicazione il lavoro in sicurezza, lo smart working nonché la volatilità materiale dei lavori irregolari e la realtà dei lavoratori invisibili ai tempi del Covid19. Infine, trattare delle tematiche del lavoro significa porre una particolare attenzione alle ricadute, specie nella attuale congiuntura economica nella quale pesano anche le ricadute della guerra, del rapporto lavoro debole-nuove povertà, un fenomeno </w:t>
      </w:r>
      <w:r>
        <w:rPr>
          <w:rStyle w:val="normaltextrun"/>
          <w:color w:val="201F1E"/>
          <w:sz w:val="28"/>
          <w:szCs w:val="28"/>
        </w:rPr>
        <w:t>che già colpisce 5,6 milioni di italiani, ovvero 2,2 milioni di nuclei familiari.</w:t>
      </w:r>
      <w:r>
        <w:rPr>
          <w:rStyle w:val="eop"/>
          <w:color w:val="201F1E"/>
          <w:sz w:val="28"/>
          <w:szCs w:val="28"/>
        </w:rPr>
        <w:t> </w:t>
      </w:r>
    </w:p>
    <w:p w:rsidR="00616339" w:rsidRDefault="00616339" w:rsidP="00DC1EF9">
      <w:pPr>
        <w:pStyle w:val="paragraph"/>
        <w:shd w:val="clear" w:color="auto" w:fill="FFFFFF"/>
        <w:spacing w:before="0" w:beforeAutospacing="0" w:after="0" w:afterAutospacing="0"/>
        <w:ind w:right="134"/>
        <w:jc w:val="both"/>
        <w:textAlignment w:val="baseline"/>
        <w:rPr>
          <w:rStyle w:val="eop"/>
          <w:color w:val="201F1E"/>
          <w:sz w:val="28"/>
          <w:szCs w:val="28"/>
        </w:rPr>
      </w:pPr>
    </w:p>
    <w:p w:rsidR="00616339" w:rsidRDefault="00616339" w:rsidP="00DC1EF9">
      <w:pPr>
        <w:pStyle w:val="paragraph"/>
        <w:shd w:val="clear" w:color="auto" w:fill="FFFFFF"/>
        <w:spacing w:before="0" w:beforeAutospacing="0" w:after="0" w:afterAutospacing="0"/>
        <w:ind w:right="134"/>
        <w:jc w:val="both"/>
        <w:textAlignment w:val="baseline"/>
        <w:rPr>
          <w:rStyle w:val="eop"/>
          <w:color w:val="201F1E"/>
          <w:sz w:val="28"/>
          <w:szCs w:val="28"/>
        </w:rPr>
      </w:pPr>
    </w:p>
    <w:p w:rsidR="00616339" w:rsidRDefault="00616339" w:rsidP="00DC1EF9">
      <w:pPr>
        <w:pStyle w:val="paragraph"/>
        <w:shd w:val="clear" w:color="auto" w:fill="FFFFFF"/>
        <w:spacing w:before="0" w:beforeAutospacing="0" w:after="0" w:afterAutospacing="0"/>
        <w:ind w:right="134"/>
        <w:jc w:val="both"/>
        <w:textAlignment w:val="baseline"/>
        <w:rPr>
          <w:rStyle w:val="eop"/>
          <w:color w:val="000000"/>
          <w:sz w:val="28"/>
          <w:szCs w:val="28"/>
        </w:rPr>
      </w:pPr>
    </w:p>
    <w:p w:rsidR="00616339" w:rsidRDefault="00616339" w:rsidP="00DC1EF9">
      <w:pPr>
        <w:pStyle w:val="paragraph"/>
        <w:shd w:val="clear" w:color="auto" w:fill="FFFFFF"/>
        <w:spacing w:before="0" w:beforeAutospacing="0" w:after="0" w:afterAutospacing="0"/>
        <w:ind w:right="134"/>
        <w:jc w:val="both"/>
        <w:textAlignment w:val="baseline"/>
        <w:rPr>
          <w:rStyle w:val="eop"/>
          <w:color w:val="000000"/>
          <w:sz w:val="28"/>
          <w:szCs w:val="28"/>
        </w:rPr>
      </w:pPr>
    </w:p>
    <w:p w:rsidR="00616339" w:rsidRDefault="00616339" w:rsidP="00DC1EF9">
      <w:pPr>
        <w:pStyle w:val="paragraph"/>
        <w:shd w:val="clear" w:color="auto" w:fill="FFFFFF"/>
        <w:spacing w:before="0" w:beforeAutospacing="0" w:after="0" w:afterAutospacing="0"/>
        <w:ind w:right="134"/>
        <w:jc w:val="both"/>
        <w:textAlignment w:val="baseline"/>
        <w:rPr>
          <w:rStyle w:val="eop"/>
          <w:color w:val="000000"/>
          <w:sz w:val="28"/>
          <w:szCs w:val="28"/>
        </w:rPr>
      </w:pPr>
      <w:r>
        <w:rPr>
          <w:noProof/>
        </w:rPr>
        <w:drawing>
          <wp:inline distT="0" distB="0" distL="0" distR="0">
            <wp:extent cx="789882" cy="694492"/>
            <wp:effectExtent l="0" t="0" r="0" b="0"/>
            <wp:docPr id="7" name="Immagine 7" descr="logo-Premio-Marco-Ros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remio-Marco-Rossi.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28224" cy="728204"/>
                    </a:xfrm>
                    <a:prstGeom prst="rect">
                      <a:avLst/>
                    </a:prstGeom>
                    <a:noFill/>
                    <a:ln>
                      <a:noFill/>
                    </a:ln>
                  </pic:spPr>
                </pic:pic>
              </a:graphicData>
            </a:graphic>
          </wp:inline>
        </w:drawing>
      </w:r>
    </w:p>
    <w:p w:rsidR="00616339" w:rsidRDefault="00616339" w:rsidP="00DC1EF9">
      <w:pPr>
        <w:pStyle w:val="paragraph"/>
        <w:shd w:val="clear" w:color="auto" w:fill="FFFFFF"/>
        <w:spacing w:before="0" w:beforeAutospacing="0" w:after="0" w:afterAutospacing="0"/>
        <w:ind w:right="134"/>
        <w:jc w:val="both"/>
        <w:textAlignment w:val="baseline"/>
        <w:rPr>
          <w:rStyle w:val="eop"/>
          <w:color w:val="000000"/>
          <w:sz w:val="28"/>
          <w:szCs w:val="28"/>
        </w:rPr>
      </w:pPr>
    </w:p>
    <w:p w:rsidR="00616339" w:rsidRPr="00616339" w:rsidRDefault="00616339" w:rsidP="00DC1EF9">
      <w:pPr>
        <w:pStyle w:val="paragraph"/>
        <w:shd w:val="clear" w:color="auto" w:fill="FFFFFF"/>
        <w:spacing w:before="0" w:beforeAutospacing="0" w:after="0" w:afterAutospacing="0"/>
        <w:ind w:right="134"/>
        <w:jc w:val="both"/>
        <w:textAlignment w:val="baseline"/>
        <w:rPr>
          <w:rStyle w:val="eop"/>
          <w:color w:val="000000"/>
          <w:sz w:val="28"/>
          <w:szCs w:val="28"/>
        </w:rPr>
      </w:pPr>
    </w:p>
    <w:p w:rsidR="00B04E68" w:rsidRDefault="00B04E68" w:rsidP="00DC1EF9">
      <w:pPr>
        <w:pStyle w:val="paragraph"/>
        <w:shd w:val="clear" w:color="auto" w:fill="FFFFFF"/>
        <w:spacing w:before="0" w:beforeAutospacing="0" w:after="0" w:afterAutospacing="0"/>
        <w:ind w:right="134"/>
        <w:textAlignment w:val="baseline"/>
        <w:rPr>
          <w:rFonts w:ascii="Arial" w:hAnsi="Arial" w:cs="Arial"/>
          <w:sz w:val="18"/>
          <w:szCs w:val="18"/>
        </w:rPr>
      </w:pPr>
    </w:p>
    <w:p w:rsidR="00B04E68" w:rsidRDefault="00B04E68" w:rsidP="00825B5E">
      <w:pPr>
        <w:pStyle w:val="paragraph"/>
        <w:spacing w:before="0" w:beforeAutospacing="0" w:after="0" w:afterAutospacing="0"/>
        <w:ind w:right="134"/>
        <w:jc w:val="both"/>
        <w:textAlignment w:val="baseline"/>
        <w:rPr>
          <w:rStyle w:val="eop"/>
          <w:color w:val="000000"/>
          <w:sz w:val="28"/>
          <w:szCs w:val="28"/>
        </w:rPr>
      </w:pPr>
      <w:bookmarkStart w:id="0" w:name="_GoBack"/>
      <w:r>
        <w:rPr>
          <w:rStyle w:val="normaltextrun"/>
          <w:color w:val="000000"/>
          <w:sz w:val="28"/>
          <w:szCs w:val="28"/>
        </w:rPr>
        <w:t>Il Premio vuole di conseguenza essere un riconoscimento all'impegno di chi racconta il lavoro nelle sue molteplici sfaccettature, segmenti e tasselli attraverso mezzi audio e supporti sonori</w:t>
      </w:r>
      <w:r>
        <w:rPr>
          <w:rStyle w:val="normaltextrun"/>
          <w:color w:val="3E3F3E"/>
          <w:sz w:val="28"/>
          <w:szCs w:val="28"/>
          <w:shd w:val="clear" w:color="auto" w:fill="FAF9F6"/>
        </w:rPr>
        <w:t xml:space="preserve">, </w:t>
      </w:r>
      <w:r>
        <w:rPr>
          <w:rStyle w:val="normaltextrun"/>
          <w:color w:val="000000"/>
          <w:sz w:val="28"/>
          <w:szCs w:val="28"/>
        </w:rPr>
        <w:t>a prescindere dalle piattaforme utilizzate.</w:t>
      </w:r>
      <w:r>
        <w:rPr>
          <w:rStyle w:val="eop"/>
          <w:color w:val="000000"/>
          <w:sz w:val="28"/>
          <w:szCs w:val="28"/>
        </w:rPr>
        <w:t> </w:t>
      </w:r>
    </w:p>
    <w:bookmarkEnd w:id="0"/>
    <w:p w:rsidR="00B04E68" w:rsidRDefault="00B04E68" w:rsidP="00DC1EF9">
      <w:pPr>
        <w:pStyle w:val="paragraph"/>
        <w:spacing w:before="0" w:beforeAutospacing="0" w:after="0" w:afterAutospacing="0"/>
        <w:ind w:right="134"/>
        <w:textAlignment w:val="baseline"/>
        <w:rPr>
          <w:rFonts w:ascii="Arial" w:hAnsi="Arial" w:cs="Arial"/>
          <w:sz w:val="18"/>
          <w:szCs w:val="18"/>
        </w:rPr>
      </w:pPr>
    </w:p>
    <w:p w:rsidR="00B04E68" w:rsidRDefault="00B04E68" w:rsidP="00DC1EF9">
      <w:pPr>
        <w:pStyle w:val="paragraph"/>
        <w:spacing w:before="0" w:beforeAutospacing="0" w:after="0" w:afterAutospacing="0"/>
        <w:ind w:right="134"/>
        <w:jc w:val="both"/>
        <w:textAlignment w:val="baseline"/>
        <w:rPr>
          <w:rStyle w:val="eop"/>
          <w:color w:val="000000"/>
          <w:sz w:val="28"/>
          <w:szCs w:val="28"/>
        </w:rPr>
      </w:pPr>
      <w:r>
        <w:rPr>
          <w:rStyle w:val="normaltextrun"/>
          <w:b/>
          <w:bCs/>
          <w:color w:val="000000"/>
          <w:sz w:val="28"/>
          <w:szCs w:val="28"/>
        </w:rPr>
        <w:t>2)</w:t>
      </w:r>
      <w:r>
        <w:rPr>
          <w:rStyle w:val="normaltextrun"/>
          <w:color w:val="000000"/>
          <w:sz w:val="28"/>
          <w:szCs w:val="28"/>
        </w:rPr>
        <w:t xml:space="preserve"> L’edizione 2022 del </w:t>
      </w:r>
      <w:r>
        <w:rPr>
          <w:rStyle w:val="normaltextrun"/>
          <w:b/>
          <w:bCs/>
          <w:color w:val="000000"/>
          <w:sz w:val="28"/>
          <w:szCs w:val="28"/>
        </w:rPr>
        <w:t>Premio Marco Rossi Raccontare il lavoro</w:t>
      </w:r>
      <w:r>
        <w:rPr>
          <w:rStyle w:val="normaltextrun"/>
          <w:color w:val="000000"/>
          <w:sz w:val="28"/>
          <w:szCs w:val="28"/>
        </w:rPr>
        <w:t xml:space="preserve"> mette in palio i seguenti riconoscimenti. Nello specifico di questa undicesima edizione, il concorso si caratterizza per la scelta di articolarsi in due categorie:</w:t>
      </w:r>
      <w:r>
        <w:rPr>
          <w:rStyle w:val="eop"/>
          <w:color w:val="000000"/>
          <w:sz w:val="28"/>
          <w:szCs w:val="28"/>
        </w:rPr>
        <w:t> </w:t>
      </w:r>
    </w:p>
    <w:p w:rsidR="00B04E68" w:rsidRDefault="00B04E68" w:rsidP="00DC1EF9">
      <w:pPr>
        <w:pStyle w:val="paragraph"/>
        <w:spacing w:before="0" w:beforeAutospacing="0" w:after="0" w:afterAutospacing="0"/>
        <w:ind w:right="134"/>
        <w:jc w:val="both"/>
        <w:textAlignment w:val="baseline"/>
        <w:rPr>
          <w:rFonts w:ascii="Arial" w:hAnsi="Arial" w:cs="Arial"/>
          <w:sz w:val="18"/>
          <w:szCs w:val="18"/>
        </w:rPr>
      </w:pPr>
    </w:p>
    <w:p w:rsidR="00B04E68" w:rsidRDefault="00B04E68" w:rsidP="00DC1EF9">
      <w:pPr>
        <w:pStyle w:val="paragraph"/>
        <w:spacing w:before="0" w:beforeAutospacing="0" w:after="0" w:afterAutospacing="0"/>
        <w:ind w:right="134"/>
        <w:jc w:val="both"/>
        <w:textAlignment w:val="baseline"/>
        <w:rPr>
          <w:rStyle w:val="eop"/>
          <w:color w:val="000000"/>
          <w:sz w:val="28"/>
          <w:szCs w:val="28"/>
        </w:rPr>
      </w:pPr>
      <w:r>
        <w:rPr>
          <w:rStyle w:val="normaltextrun"/>
          <w:i/>
          <w:iCs/>
          <w:color w:val="000000"/>
          <w:sz w:val="28"/>
          <w:szCs w:val="28"/>
        </w:rPr>
        <w:t>A.</w:t>
      </w:r>
      <w:r>
        <w:rPr>
          <w:rStyle w:val="normaltextrun"/>
          <w:color w:val="000000"/>
          <w:sz w:val="28"/>
          <w:szCs w:val="28"/>
        </w:rPr>
        <w:t xml:space="preserve"> Premio per la ideazione, produzione e realizzazione di programmi audio, inchieste, reportage, podcast, documentari, materiali sonori autoprodotti, sia editi che inediti,</w:t>
      </w:r>
      <w:r>
        <w:rPr>
          <w:rStyle w:val="normaltextrun"/>
          <w:color w:val="000000"/>
          <w:sz w:val="28"/>
          <w:szCs w:val="28"/>
          <w:shd w:val="clear" w:color="auto" w:fill="FFFFFF"/>
        </w:rPr>
        <w:t xml:space="preserve"> dedicati al tema del lavoro, </w:t>
      </w:r>
      <w:r>
        <w:rPr>
          <w:rStyle w:val="normaltextrun"/>
          <w:sz w:val="28"/>
          <w:szCs w:val="28"/>
          <w:shd w:val="clear" w:color="auto" w:fill="FFFFFF"/>
        </w:rPr>
        <w:t>offerti</w:t>
      </w:r>
      <w:r>
        <w:rPr>
          <w:rStyle w:val="normaltextrun"/>
          <w:color w:val="000000"/>
          <w:sz w:val="28"/>
          <w:szCs w:val="28"/>
          <w:shd w:val="clear" w:color="auto" w:fill="FFFFFF"/>
        </w:rPr>
        <w:t xml:space="preserve"> e proposti nelle più diverse piattaforme e supporti.</w:t>
      </w:r>
      <w:r>
        <w:rPr>
          <w:rStyle w:val="normaltextrun"/>
          <w:color w:val="000000"/>
          <w:sz w:val="28"/>
          <w:szCs w:val="28"/>
        </w:rPr>
        <w:t xml:space="preserve"> Al vincitore di questa categoria sarà riconosciuto un premio di 1.000,00 (mille) euro.</w:t>
      </w:r>
      <w:r>
        <w:rPr>
          <w:rStyle w:val="eop"/>
          <w:color w:val="000000"/>
          <w:sz w:val="28"/>
          <w:szCs w:val="28"/>
        </w:rPr>
        <w:t> </w:t>
      </w:r>
    </w:p>
    <w:p w:rsidR="00B04E68" w:rsidRDefault="00B04E68" w:rsidP="00DC1EF9">
      <w:pPr>
        <w:pStyle w:val="paragraph"/>
        <w:spacing w:before="0" w:beforeAutospacing="0" w:after="0" w:afterAutospacing="0"/>
        <w:ind w:right="134"/>
        <w:jc w:val="both"/>
        <w:textAlignment w:val="baseline"/>
        <w:rPr>
          <w:rFonts w:ascii="Arial" w:hAnsi="Arial" w:cs="Arial"/>
          <w:sz w:val="18"/>
          <w:szCs w:val="18"/>
        </w:rPr>
      </w:pPr>
    </w:p>
    <w:p w:rsidR="00B04E68" w:rsidRDefault="00B04E68" w:rsidP="00DC1EF9">
      <w:pPr>
        <w:pStyle w:val="paragraph"/>
        <w:spacing w:before="0" w:beforeAutospacing="0" w:after="0" w:afterAutospacing="0"/>
        <w:ind w:right="134"/>
        <w:jc w:val="both"/>
        <w:textAlignment w:val="baseline"/>
        <w:rPr>
          <w:rStyle w:val="eop"/>
          <w:color w:val="000000"/>
          <w:sz w:val="28"/>
          <w:szCs w:val="28"/>
        </w:rPr>
      </w:pPr>
      <w:r>
        <w:rPr>
          <w:rStyle w:val="normaltextrun"/>
          <w:i/>
          <w:iCs/>
          <w:color w:val="000000"/>
          <w:sz w:val="28"/>
          <w:szCs w:val="28"/>
        </w:rPr>
        <w:t>B.</w:t>
      </w:r>
      <w:r>
        <w:rPr>
          <w:rStyle w:val="normaltextrun"/>
          <w:color w:val="000000"/>
          <w:sz w:val="28"/>
          <w:szCs w:val="28"/>
        </w:rPr>
        <w:t xml:space="preserve"> Premio per il miglior progetto per la realizzazione di un podcast/documentario/inchiesta sul mondo del lavoro. Il progetto vincitore otterrà un premio di 1.000,00 (mille) euro e il supporto tecnico e professionale (registratore, microfoni, studio di registrazione e montaggio) per la concreta realizzazione del progetto stesso. Per partecipare a questa seconda categoria è necessario inviare un progetto che indichi almeno l’idea principale, i contesti che si vogliono esplorare, le persone che verranno consultate e/o intervistate, lo stile che si pensa di adottare con particolare attenzione agli aspetti sonori, eccetera. Il podcast o audiodocumentario realizzato per questa sezione (curata e finanziata da Tracce srl) verrà presentato nell’edizione successiva del Premio Marco Rossi e distribuito da tracce.studio sui principali canali (Audible, Storytel, ecc.). L’autrice o autore riceverà il 50% dei diritti. Ogni partecipante a questa sezione può inviare un solo progetto.</w:t>
      </w:r>
      <w:r>
        <w:rPr>
          <w:rStyle w:val="eop"/>
          <w:color w:val="000000"/>
          <w:sz w:val="28"/>
          <w:szCs w:val="28"/>
        </w:rPr>
        <w:t> </w:t>
      </w:r>
    </w:p>
    <w:p w:rsidR="00B04E68" w:rsidRDefault="00B04E68" w:rsidP="00DC1EF9">
      <w:pPr>
        <w:pStyle w:val="paragraph"/>
        <w:spacing w:before="0" w:beforeAutospacing="0" w:after="0" w:afterAutospacing="0"/>
        <w:ind w:right="134"/>
        <w:jc w:val="both"/>
        <w:textAlignment w:val="baseline"/>
        <w:rPr>
          <w:rStyle w:val="eop"/>
          <w:color w:val="000000"/>
          <w:sz w:val="28"/>
          <w:szCs w:val="28"/>
        </w:rPr>
      </w:pPr>
    </w:p>
    <w:p w:rsidR="00B04E68" w:rsidRDefault="00B04E68" w:rsidP="00DC1EF9">
      <w:pPr>
        <w:pStyle w:val="paragraph"/>
        <w:spacing w:before="0" w:beforeAutospacing="0" w:after="0" w:afterAutospacing="0"/>
        <w:ind w:right="134"/>
        <w:jc w:val="both"/>
        <w:textAlignment w:val="baseline"/>
        <w:rPr>
          <w:rFonts w:ascii="Arial" w:hAnsi="Arial" w:cs="Arial"/>
          <w:sz w:val="18"/>
          <w:szCs w:val="18"/>
        </w:rPr>
      </w:pPr>
      <w:r>
        <w:rPr>
          <w:rStyle w:val="normaltextrun"/>
          <w:b/>
          <w:bCs/>
          <w:color w:val="000000"/>
          <w:sz w:val="28"/>
          <w:szCs w:val="28"/>
        </w:rPr>
        <w:t>3)</w:t>
      </w:r>
      <w:r>
        <w:rPr>
          <w:rStyle w:val="normaltextrun"/>
          <w:color w:val="000000"/>
          <w:sz w:val="28"/>
          <w:szCs w:val="28"/>
        </w:rPr>
        <w:t xml:space="preserve"> La partecipazione al Premio è gratuita e aperta a tutti, senza limiti di età o nazionalità. Per la sezione </w:t>
      </w:r>
      <w:r>
        <w:rPr>
          <w:rStyle w:val="normaltextrun"/>
          <w:i/>
          <w:iCs/>
          <w:color w:val="000000"/>
          <w:sz w:val="28"/>
          <w:szCs w:val="28"/>
        </w:rPr>
        <w:t>A</w:t>
      </w:r>
      <w:r>
        <w:rPr>
          <w:rStyle w:val="normaltextrun"/>
          <w:color w:val="000000"/>
          <w:sz w:val="28"/>
          <w:szCs w:val="28"/>
        </w:rPr>
        <w:t xml:space="preserve"> del premio, i servizi, gli approfondimenti e i documentari, in lingua italiana, possono essere prodotti e trasmessi da emittenti italiane o estere, pubblicati su siti web o attraverso la formula del podcast, a partire d</w:t>
      </w:r>
      <w:r>
        <w:rPr>
          <w:rStyle w:val="normaltextrun"/>
          <w:color w:val="201F1E"/>
          <w:sz w:val="28"/>
          <w:szCs w:val="28"/>
          <w:shd w:val="clear" w:color="auto" w:fill="FFFFFF"/>
        </w:rPr>
        <w:t>al 1 ottobre 2021</w:t>
      </w:r>
      <w:r>
        <w:rPr>
          <w:rStyle w:val="normaltextrun"/>
          <w:color w:val="000000"/>
          <w:sz w:val="28"/>
          <w:szCs w:val="28"/>
        </w:rPr>
        <w:t xml:space="preserve"> fino al 31 ottobre 2022.</w:t>
      </w:r>
      <w:r w:rsidR="00F36395">
        <w:rPr>
          <w:rStyle w:val="normaltextrun"/>
          <w:color w:val="000000"/>
          <w:sz w:val="28"/>
          <w:szCs w:val="28"/>
        </w:rPr>
        <w:t xml:space="preserve"> </w:t>
      </w:r>
    </w:p>
    <w:p w:rsidR="00B04E68" w:rsidRDefault="00B04E68" w:rsidP="00DC1EF9">
      <w:pPr>
        <w:pStyle w:val="paragraph"/>
        <w:spacing w:before="0" w:beforeAutospacing="0" w:after="0" w:afterAutospacing="0"/>
        <w:ind w:right="134"/>
        <w:textAlignment w:val="baseline"/>
        <w:rPr>
          <w:rStyle w:val="normaltextrun"/>
          <w:color w:val="000000"/>
          <w:sz w:val="28"/>
          <w:szCs w:val="28"/>
        </w:rPr>
      </w:pPr>
    </w:p>
    <w:p w:rsidR="00B04E68" w:rsidRDefault="00B04E68" w:rsidP="00DC1EF9">
      <w:pPr>
        <w:ind w:right="134"/>
      </w:pPr>
    </w:p>
    <w:p w:rsidR="00B04E68" w:rsidRDefault="00B04E68" w:rsidP="00DC1EF9">
      <w:pPr>
        <w:ind w:right="134"/>
      </w:pPr>
    </w:p>
    <w:p w:rsidR="00B04E68" w:rsidRDefault="00B04E68" w:rsidP="00DC1EF9">
      <w:pPr>
        <w:ind w:right="134"/>
      </w:pPr>
    </w:p>
    <w:p w:rsidR="00616339" w:rsidRDefault="00616339" w:rsidP="00DC1EF9">
      <w:pPr>
        <w:ind w:right="134"/>
      </w:pPr>
    </w:p>
    <w:p w:rsidR="00616339" w:rsidRDefault="00616339" w:rsidP="00DC1EF9">
      <w:pPr>
        <w:ind w:right="134"/>
      </w:pPr>
    </w:p>
    <w:p w:rsidR="00825B5E" w:rsidRDefault="00825B5E" w:rsidP="00DC1EF9">
      <w:pPr>
        <w:ind w:right="134"/>
      </w:pPr>
    </w:p>
    <w:p w:rsidR="00616339" w:rsidRDefault="00616339" w:rsidP="00DC1EF9">
      <w:pPr>
        <w:ind w:right="134"/>
      </w:pPr>
    </w:p>
    <w:p w:rsidR="00B04E68" w:rsidRDefault="00B04E68" w:rsidP="00DC1EF9">
      <w:pPr>
        <w:ind w:right="134"/>
      </w:pPr>
    </w:p>
    <w:p w:rsidR="00B04E68" w:rsidRDefault="00616339" w:rsidP="00DC1EF9">
      <w:pPr>
        <w:ind w:right="134"/>
      </w:pPr>
      <w:r>
        <w:rPr>
          <w:noProof/>
          <w:lang w:eastAsia="it-IT"/>
        </w:rPr>
        <w:drawing>
          <wp:inline distT="0" distB="0" distL="0" distR="0">
            <wp:extent cx="789882" cy="694492"/>
            <wp:effectExtent l="0" t="0" r="0" b="0"/>
            <wp:docPr id="8" name="Immagine 8" descr="logo-Premio-Marco-Ross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Premio-Marco-Rossi.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rcRect/>
                    <a:stretch>
                      <a:fillRect/>
                    </a:stretch>
                  </pic:blipFill>
                  <pic:spPr bwMode="auto">
                    <a:xfrm>
                      <a:off x="0" y="0"/>
                      <a:ext cx="828224" cy="728204"/>
                    </a:xfrm>
                    <a:prstGeom prst="rect">
                      <a:avLst/>
                    </a:prstGeom>
                    <a:noFill/>
                    <a:ln>
                      <a:noFill/>
                    </a:ln>
                  </pic:spPr>
                </pic:pic>
              </a:graphicData>
            </a:graphic>
          </wp:inline>
        </w:drawing>
      </w:r>
    </w:p>
    <w:p w:rsidR="00DC1EF9" w:rsidRDefault="00DC1EF9" w:rsidP="00DC1EF9">
      <w:pPr>
        <w:ind w:right="134"/>
      </w:pPr>
    </w:p>
    <w:p w:rsidR="00DC1EF9" w:rsidRDefault="00DC1EF9" w:rsidP="00DC1EF9">
      <w:pPr>
        <w:ind w:right="134"/>
      </w:pPr>
    </w:p>
    <w:p w:rsidR="00B04E68" w:rsidRDefault="00B04E68" w:rsidP="00DC1EF9">
      <w:pPr>
        <w:pStyle w:val="paragraph"/>
        <w:spacing w:before="0" w:beforeAutospacing="0" w:after="0" w:afterAutospacing="0"/>
        <w:ind w:right="134"/>
        <w:textAlignment w:val="baseline"/>
        <w:rPr>
          <w:rStyle w:val="normaltextrun"/>
          <w:color w:val="000000"/>
          <w:sz w:val="28"/>
          <w:szCs w:val="28"/>
        </w:rPr>
      </w:pPr>
    </w:p>
    <w:p w:rsidR="00B04E68" w:rsidRDefault="00B04E68" w:rsidP="00616339">
      <w:pPr>
        <w:pStyle w:val="paragraph"/>
        <w:spacing w:before="0" w:beforeAutospacing="0" w:after="0" w:afterAutospacing="0"/>
        <w:ind w:right="134"/>
        <w:textAlignment w:val="baseline"/>
        <w:outlineLvl w:val="0"/>
        <w:rPr>
          <w:rStyle w:val="eop"/>
          <w:color w:val="000000"/>
          <w:sz w:val="28"/>
          <w:szCs w:val="28"/>
        </w:rPr>
      </w:pPr>
      <w:r>
        <w:rPr>
          <w:rStyle w:val="normaltextrun"/>
          <w:color w:val="000000"/>
          <w:sz w:val="28"/>
          <w:szCs w:val="28"/>
        </w:rPr>
        <w:t xml:space="preserve">La premiazione è in programma per </w:t>
      </w:r>
      <w:r w:rsidR="00892B2E">
        <w:rPr>
          <w:rStyle w:val="normaltextrun"/>
          <w:color w:val="000000"/>
          <w:sz w:val="28"/>
          <w:szCs w:val="28"/>
        </w:rPr>
        <w:t>la</w:t>
      </w:r>
      <w:r>
        <w:rPr>
          <w:rStyle w:val="normaltextrun"/>
          <w:color w:val="000000"/>
          <w:sz w:val="28"/>
          <w:szCs w:val="28"/>
        </w:rPr>
        <w:t xml:space="preserve"> prima decade del mese di dicembre 2022.</w:t>
      </w:r>
      <w:r>
        <w:rPr>
          <w:rStyle w:val="eop"/>
          <w:color w:val="000000"/>
          <w:sz w:val="28"/>
          <w:szCs w:val="28"/>
        </w:rPr>
        <w:t> </w:t>
      </w:r>
    </w:p>
    <w:p w:rsidR="00B04E68" w:rsidRDefault="00B04E68" w:rsidP="00DC1EF9">
      <w:pPr>
        <w:pStyle w:val="paragraph"/>
        <w:spacing w:before="0" w:beforeAutospacing="0" w:after="0" w:afterAutospacing="0"/>
        <w:ind w:right="134"/>
        <w:textAlignment w:val="baseline"/>
        <w:rPr>
          <w:rFonts w:ascii="Arial" w:hAnsi="Arial" w:cs="Arial"/>
          <w:sz w:val="18"/>
          <w:szCs w:val="18"/>
        </w:rPr>
      </w:pPr>
    </w:p>
    <w:p w:rsidR="00B04E68" w:rsidRDefault="00B04E68" w:rsidP="00DC1EF9">
      <w:pPr>
        <w:pStyle w:val="paragraph"/>
        <w:spacing w:before="0" w:beforeAutospacing="0" w:after="0" w:afterAutospacing="0"/>
        <w:ind w:right="134"/>
        <w:jc w:val="both"/>
        <w:textAlignment w:val="baseline"/>
        <w:rPr>
          <w:rStyle w:val="eop"/>
          <w:color w:val="201F1E"/>
          <w:sz w:val="28"/>
          <w:szCs w:val="28"/>
        </w:rPr>
      </w:pPr>
      <w:r>
        <w:rPr>
          <w:rStyle w:val="normaltextrun"/>
          <w:b/>
          <w:bCs/>
          <w:color w:val="000000"/>
          <w:sz w:val="28"/>
          <w:szCs w:val="28"/>
        </w:rPr>
        <w:t>4)</w:t>
      </w:r>
      <w:r>
        <w:rPr>
          <w:rStyle w:val="normaltextrun"/>
          <w:color w:val="000000"/>
          <w:sz w:val="28"/>
          <w:szCs w:val="28"/>
        </w:rPr>
        <w:t xml:space="preserve"> Ciascun concorrente può partecipare a entrambe le sezioni del Premio. Per partecipare al Premio gli autori possono inviare i materiali proposti entro il 31/10/2022 al</w:t>
      </w:r>
      <w:r>
        <w:rPr>
          <w:rStyle w:val="normaltextrun"/>
          <w:color w:val="201F1E"/>
          <w:sz w:val="28"/>
          <w:szCs w:val="28"/>
          <w:shd w:val="clear" w:color="auto" w:fill="FFFFFF"/>
        </w:rPr>
        <w:t xml:space="preserve">l'indirizzo mail </w:t>
      </w:r>
      <w:hyperlink r:id="rId5" w:tgtFrame="_blank" w:history="1">
        <w:r>
          <w:rPr>
            <w:rStyle w:val="normaltextrun"/>
            <w:color w:val="0000FF"/>
            <w:sz w:val="28"/>
            <w:szCs w:val="28"/>
            <w:u w:val="single"/>
            <w:shd w:val="clear" w:color="auto" w:fill="FFFFFF"/>
          </w:rPr>
          <w:t>premiomarcorossi@gmail.com</w:t>
        </w:r>
      </w:hyperlink>
      <w:r>
        <w:rPr>
          <w:rStyle w:val="eop"/>
          <w:color w:val="201F1E"/>
          <w:sz w:val="28"/>
          <w:szCs w:val="28"/>
        </w:rPr>
        <w:t>.</w:t>
      </w:r>
    </w:p>
    <w:p w:rsidR="00B04E68" w:rsidRDefault="00B04E68" w:rsidP="00DC1EF9">
      <w:pPr>
        <w:pStyle w:val="paragraph"/>
        <w:spacing w:before="0" w:beforeAutospacing="0" w:after="0" w:afterAutospacing="0"/>
        <w:ind w:right="134"/>
        <w:jc w:val="both"/>
        <w:textAlignment w:val="baseline"/>
        <w:rPr>
          <w:rFonts w:ascii="Arial" w:hAnsi="Arial" w:cs="Arial"/>
          <w:sz w:val="18"/>
          <w:szCs w:val="18"/>
        </w:rPr>
      </w:pPr>
    </w:p>
    <w:p w:rsidR="00B04E68" w:rsidRDefault="00B04E68" w:rsidP="00DC1EF9">
      <w:pPr>
        <w:pStyle w:val="paragraph"/>
        <w:spacing w:before="0" w:beforeAutospacing="0" w:after="0" w:afterAutospacing="0"/>
        <w:ind w:right="134"/>
        <w:jc w:val="both"/>
        <w:textAlignment w:val="baseline"/>
        <w:rPr>
          <w:rFonts w:ascii="Arial" w:hAnsi="Arial" w:cs="Arial"/>
          <w:sz w:val="18"/>
          <w:szCs w:val="18"/>
        </w:rPr>
      </w:pPr>
      <w:r>
        <w:rPr>
          <w:rStyle w:val="normaltextrun"/>
          <w:color w:val="201F1E"/>
          <w:sz w:val="28"/>
          <w:szCs w:val="28"/>
          <w:shd w:val="clear" w:color="auto" w:fill="FFFFFF"/>
        </w:rPr>
        <w:t>Le opere dovranno essere accompagnate dai </w:t>
      </w:r>
      <w:r>
        <w:rPr>
          <w:rStyle w:val="normaltextrun"/>
          <w:i/>
          <w:iCs/>
          <w:color w:val="201F1E"/>
          <w:sz w:val="28"/>
          <w:szCs w:val="28"/>
          <w:shd w:val="clear" w:color="auto" w:fill="FFFFFF"/>
        </w:rPr>
        <w:t>credit </w:t>
      </w:r>
      <w:r>
        <w:rPr>
          <w:rStyle w:val="normaltextrun"/>
          <w:color w:val="201F1E"/>
          <w:sz w:val="28"/>
          <w:szCs w:val="28"/>
          <w:shd w:val="clear" w:color="auto" w:fill="FFFFFF"/>
        </w:rPr>
        <w:t xml:space="preserve">(data e luogo di realizzazione o messa in onda, titolo, autore/i, produzione, durata, abstract). </w:t>
      </w:r>
      <w:r>
        <w:rPr>
          <w:rStyle w:val="normaltextrun"/>
          <w:color w:val="000000"/>
          <w:sz w:val="28"/>
          <w:szCs w:val="28"/>
        </w:rPr>
        <w:t>Ciascun autore e coautore dovrà inoltre allegare una domanda scritta di partecipazione al Premio, in cui saranno indicati i dati anagrafici completi (luogo e data di nascita, residenza, recapiti telefonici, indirizzi di posta elettronica), la/e categoria/e cui si intende partecipare, e la seguente dicitura datata e firmata:</w:t>
      </w:r>
      <w:r w:rsidR="00892B2E">
        <w:rPr>
          <w:rStyle w:val="normaltextrun"/>
          <w:color w:val="000000"/>
          <w:sz w:val="28"/>
          <w:szCs w:val="28"/>
        </w:rPr>
        <w:t xml:space="preserve"> </w:t>
      </w:r>
      <w:r>
        <w:rPr>
          <w:rStyle w:val="normaltextrun"/>
          <w:color w:val="000000"/>
          <w:sz w:val="28"/>
          <w:szCs w:val="28"/>
        </w:rPr>
        <w:t>“Autorizzo l’uso dei miei dati personali ai sensi del D.Lgs. n.196/2003”. E’ necessario infine allegare un proprio breve curriculum.</w:t>
      </w:r>
      <w:r>
        <w:rPr>
          <w:rStyle w:val="eop"/>
          <w:color w:val="000000"/>
          <w:sz w:val="28"/>
          <w:szCs w:val="28"/>
        </w:rPr>
        <w:t> </w:t>
      </w:r>
    </w:p>
    <w:p w:rsidR="00B04E68" w:rsidRDefault="00B04E68" w:rsidP="00DC1EF9">
      <w:pPr>
        <w:pStyle w:val="paragraph"/>
        <w:spacing w:before="0" w:beforeAutospacing="0" w:after="0" w:afterAutospacing="0"/>
        <w:ind w:right="134"/>
        <w:jc w:val="both"/>
        <w:textAlignment w:val="baseline"/>
        <w:rPr>
          <w:rStyle w:val="normaltextrun"/>
          <w:color w:val="000000"/>
          <w:sz w:val="28"/>
          <w:szCs w:val="28"/>
        </w:rPr>
      </w:pPr>
    </w:p>
    <w:p w:rsidR="00B04E68" w:rsidRDefault="00B04E68" w:rsidP="00DC1EF9">
      <w:pPr>
        <w:pStyle w:val="paragraph"/>
        <w:spacing w:before="0" w:beforeAutospacing="0" w:after="0" w:afterAutospacing="0"/>
        <w:ind w:right="134"/>
        <w:jc w:val="both"/>
        <w:textAlignment w:val="baseline"/>
        <w:rPr>
          <w:rFonts w:ascii="Arial" w:hAnsi="Arial" w:cs="Arial"/>
          <w:sz w:val="18"/>
          <w:szCs w:val="18"/>
        </w:rPr>
      </w:pPr>
      <w:r>
        <w:rPr>
          <w:rStyle w:val="normaltextrun"/>
          <w:color w:val="000000"/>
          <w:sz w:val="28"/>
          <w:szCs w:val="28"/>
        </w:rPr>
        <w:t>5) La giuria del Premio, presieduta da Marino Sinibaldi, è composta da Daniele Biacchessi, Paolo Borrometi, Carlo Ciavoni, Altero Frigerio, Silvia Garroni, Anna Maria Giordano, Andrea Giuseppini, Antonio Longo, Pie</w:t>
      </w:r>
      <w:r w:rsidR="00892B2E">
        <w:rPr>
          <w:rStyle w:val="normaltextrun"/>
          <w:color w:val="000000"/>
          <w:sz w:val="28"/>
          <w:szCs w:val="28"/>
        </w:rPr>
        <w:t xml:space="preserve">ro Pugliese, Emiliano Sbaraglia. </w:t>
      </w:r>
      <w:r>
        <w:rPr>
          <w:rStyle w:val="normaltextrun"/>
          <w:color w:val="000000"/>
          <w:sz w:val="28"/>
          <w:szCs w:val="28"/>
        </w:rPr>
        <w:t>Compito della giuria è quello di valutare i materiali inviati in base al loro contenuto, alla realizzazione tecnica, alla ricerca formale e alla specificità del linguaggio proprio dei prodotti audio/sonori.</w:t>
      </w:r>
      <w:r>
        <w:rPr>
          <w:rStyle w:val="eop"/>
          <w:color w:val="000000"/>
          <w:sz w:val="28"/>
          <w:szCs w:val="28"/>
        </w:rPr>
        <w:t> </w:t>
      </w:r>
    </w:p>
    <w:p w:rsidR="00B04E68" w:rsidRDefault="00B04E68" w:rsidP="00DC1EF9">
      <w:pPr>
        <w:pStyle w:val="paragraph"/>
        <w:spacing w:before="0" w:beforeAutospacing="0" w:after="0" w:afterAutospacing="0"/>
        <w:ind w:right="134"/>
        <w:jc w:val="both"/>
        <w:textAlignment w:val="baseline"/>
        <w:rPr>
          <w:rStyle w:val="normaltextrun"/>
          <w:color w:val="000000"/>
          <w:sz w:val="28"/>
          <w:szCs w:val="28"/>
        </w:rPr>
      </w:pPr>
    </w:p>
    <w:p w:rsidR="00B04E68" w:rsidRDefault="00B04E68" w:rsidP="00DC1EF9">
      <w:pPr>
        <w:pStyle w:val="paragraph"/>
        <w:spacing w:before="0" w:beforeAutospacing="0" w:after="0" w:afterAutospacing="0"/>
        <w:ind w:right="134"/>
        <w:jc w:val="both"/>
        <w:textAlignment w:val="baseline"/>
        <w:rPr>
          <w:rStyle w:val="eop"/>
          <w:color w:val="000000"/>
          <w:sz w:val="28"/>
          <w:szCs w:val="28"/>
        </w:rPr>
      </w:pPr>
      <w:r>
        <w:rPr>
          <w:rStyle w:val="normaltextrun"/>
          <w:color w:val="000000"/>
          <w:sz w:val="28"/>
          <w:szCs w:val="28"/>
        </w:rPr>
        <w:t>6) La partecipazione al premio comporta l’accettazione e l’osservanza di tutte le norme del presente bando.</w:t>
      </w:r>
      <w:r>
        <w:rPr>
          <w:rStyle w:val="eop"/>
          <w:color w:val="000000"/>
          <w:sz w:val="28"/>
          <w:szCs w:val="28"/>
        </w:rPr>
        <w:t> </w:t>
      </w:r>
    </w:p>
    <w:p w:rsidR="00B04E68" w:rsidRDefault="00B04E68" w:rsidP="00DC1EF9">
      <w:pPr>
        <w:pStyle w:val="paragraph"/>
        <w:spacing w:before="0" w:beforeAutospacing="0" w:after="0" w:afterAutospacing="0"/>
        <w:ind w:right="134"/>
        <w:jc w:val="both"/>
        <w:textAlignment w:val="baseline"/>
        <w:rPr>
          <w:rFonts w:ascii="Arial" w:hAnsi="Arial" w:cs="Arial"/>
          <w:sz w:val="18"/>
          <w:szCs w:val="18"/>
        </w:rPr>
      </w:pPr>
    </w:p>
    <w:p w:rsidR="00B04E68" w:rsidRDefault="00B04E68" w:rsidP="00616339">
      <w:pPr>
        <w:pStyle w:val="paragraph"/>
        <w:spacing w:before="0" w:beforeAutospacing="0" w:after="0" w:afterAutospacing="0"/>
        <w:ind w:right="134"/>
        <w:jc w:val="both"/>
        <w:textAlignment w:val="baseline"/>
        <w:outlineLvl w:val="0"/>
        <w:rPr>
          <w:rFonts w:ascii="Arial" w:hAnsi="Arial" w:cs="Arial"/>
          <w:sz w:val="18"/>
          <w:szCs w:val="18"/>
        </w:rPr>
      </w:pPr>
      <w:r>
        <w:rPr>
          <w:rStyle w:val="normaltextrun"/>
          <w:color w:val="000000"/>
          <w:sz w:val="28"/>
          <w:szCs w:val="28"/>
        </w:rPr>
        <w:t>Roma, 12 aprile 2022</w:t>
      </w:r>
      <w:r>
        <w:rPr>
          <w:rStyle w:val="eop"/>
          <w:color w:val="000000"/>
          <w:sz w:val="28"/>
          <w:szCs w:val="28"/>
        </w:rPr>
        <w:t> </w:t>
      </w:r>
    </w:p>
    <w:p w:rsidR="00B04E68" w:rsidRDefault="00B04E68" w:rsidP="00DC1EF9">
      <w:pPr>
        <w:pStyle w:val="paragraph"/>
        <w:spacing w:before="0" w:beforeAutospacing="0" w:after="0" w:afterAutospacing="0"/>
        <w:ind w:right="134"/>
        <w:jc w:val="both"/>
        <w:textAlignment w:val="baseline"/>
        <w:rPr>
          <w:rFonts w:ascii="Arial" w:hAnsi="Arial" w:cs="Arial"/>
          <w:sz w:val="18"/>
          <w:szCs w:val="18"/>
        </w:rPr>
      </w:pPr>
      <w:r>
        <w:rPr>
          <w:rStyle w:val="eop"/>
          <w:sz w:val="28"/>
          <w:szCs w:val="28"/>
        </w:rPr>
        <w:t> </w:t>
      </w:r>
    </w:p>
    <w:p w:rsidR="00B04E68" w:rsidRDefault="00B04E68" w:rsidP="00DC1EF9">
      <w:pPr>
        <w:ind w:right="134"/>
      </w:pPr>
    </w:p>
    <w:sectPr w:rsidR="00B04E68" w:rsidSect="00142B34">
      <w:pgSz w:w="11900" w:h="16840"/>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2"/>
  <w:doNotDisplayPageBoundaries/>
  <w:proofState w:spelling="clean"/>
  <w:defaultTabStop w:val="708"/>
  <w:hyphenationZone w:val="283"/>
  <w:drawingGridHorizontalSpacing w:val="120"/>
  <w:displayHorizontalDrawingGridEvery w:val="2"/>
  <w:displayVerticalDrawingGridEvery w:val="2"/>
  <w:characterSpacingControl w:val="doNotCompress"/>
  <w:compat/>
  <w:rsids>
    <w:rsidRoot w:val="00142B34"/>
    <w:rsid w:val="000A0366"/>
    <w:rsid w:val="00142B34"/>
    <w:rsid w:val="0052701D"/>
    <w:rsid w:val="00616339"/>
    <w:rsid w:val="00825B5E"/>
    <w:rsid w:val="00892B2E"/>
    <w:rsid w:val="00B04E68"/>
    <w:rsid w:val="00C66316"/>
    <w:rsid w:val="00DC1EF9"/>
    <w:rsid w:val="00F36395"/>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0A0366"/>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paragraph">
    <w:name w:val="paragraph"/>
    <w:basedOn w:val="Normale"/>
    <w:rsid w:val="00B04E68"/>
    <w:pPr>
      <w:spacing w:before="100" w:beforeAutospacing="1" w:after="100" w:afterAutospacing="1"/>
    </w:pPr>
    <w:rPr>
      <w:rFonts w:ascii="Times New Roman" w:hAnsi="Times New Roman" w:cs="Times New Roman"/>
      <w:lang w:eastAsia="it-IT"/>
    </w:rPr>
  </w:style>
  <w:style w:type="character" w:customStyle="1" w:styleId="normaltextrun">
    <w:name w:val="normaltextrun"/>
    <w:basedOn w:val="Carpredefinitoparagrafo"/>
    <w:rsid w:val="00B04E68"/>
  </w:style>
  <w:style w:type="character" w:customStyle="1" w:styleId="eop">
    <w:name w:val="eop"/>
    <w:basedOn w:val="Carpredefinitoparagrafo"/>
    <w:rsid w:val="00B04E68"/>
  </w:style>
  <w:style w:type="paragraph" w:styleId="Mappadocumento">
    <w:name w:val="Document Map"/>
    <w:basedOn w:val="Normale"/>
    <w:link w:val="MappadocumentoCarattere"/>
    <w:uiPriority w:val="99"/>
    <w:semiHidden/>
    <w:unhideWhenUsed/>
    <w:rsid w:val="00616339"/>
    <w:rPr>
      <w:rFonts w:ascii="Times New Roman" w:hAnsi="Times New Roman" w:cs="Times New Roman"/>
    </w:rPr>
  </w:style>
  <w:style w:type="character" w:customStyle="1" w:styleId="MappadocumentoCarattere">
    <w:name w:val="Mappa documento Carattere"/>
    <w:basedOn w:val="Carpredefinitoparagrafo"/>
    <w:link w:val="Mappadocumento"/>
    <w:uiPriority w:val="99"/>
    <w:semiHidden/>
    <w:rsid w:val="00616339"/>
    <w:rPr>
      <w:rFonts w:ascii="Times New Roman" w:hAnsi="Times New Roman" w:cs="Times New Roman"/>
    </w:rPr>
  </w:style>
  <w:style w:type="paragraph" w:styleId="Testofumetto">
    <w:name w:val="Balloon Text"/>
    <w:basedOn w:val="Normale"/>
    <w:link w:val="TestofumettoCarattere"/>
    <w:uiPriority w:val="99"/>
    <w:semiHidden/>
    <w:unhideWhenUsed/>
    <w:rsid w:val="00892B2E"/>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92B2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3763702">
      <w:bodyDiv w:val="1"/>
      <w:marLeft w:val="0"/>
      <w:marRight w:val="0"/>
      <w:marTop w:val="0"/>
      <w:marBottom w:val="0"/>
      <w:divBdr>
        <w:top w:val="none" w:sz="0" w:space="0" w:color="auto"/>
        <w:left w:val="none" w:sz="0" w:space="0" w:color="auto"/>
        <w:bottom w:val="none" w:sz="0" w:space="0" w:color="auto"/>
        <w:right w:val="none" w:sz="0" w:space="0" w:color="auto"/>
      </w:divBdr>
      <w:divsChild>
        <w:div w:id="1548449315">
          <w:marLeft w:val="0"/>
          <w:marRight w:val="0"/>
          <w:marTop w:val="0"/>
          <w:marBottom w:val="0"/>
          <w:divBdr>
            <w:top w:val="none" w:sz="0" w:space="0" w:color="auto"/>
            <w:left w:val="none" w:sz="0" w:space="0" w:color="auto"/>
            <w:bottom w:val="none" w:sz="0" w:space="0" w:color="auto"/>
            <w:right w:val="none" w:sz="0" w:space="0" w:color="auto"/>
          </w:divBdr>
        </w:div>
        <w:div w:id="1472944467">
          <w:marLeft w:val="0"/>
          <w:marRight w:val="0"/>
          <w:marTop w:val="0"/>
          <w:marBottom w:val="0"/>
          <w:divBdr>
            <w:top w:val="none" w:sz="0" w:space="0" w:color="auto"/>
            <w:left w:val="none" w:sz="0" w:space="0" w:color="auto"/>
            <w:bottom w:val="none" w:sz="0" w:space="0" w:color="auto"/>
            <w:right w:val="none" w:sz="0" w:space="0" w:color="auto"/>
          </w:divBdr>
        </w:div>
        <w:div w:id="1970476669">
          <w:marLeft w:val="0"/>
          <w:marRight w:val="0"/>
          <w:marTop w:val="0"/>
          <w:marBottom w:val="0"/>
          <w:divBdr>
            <w:top w:val="none" w:sz="0" w:space="0" w:color="auto"/>
            <w:left w:val="none" w:sz="0" w:space="0" w:color="auto"/>
            <w:bottom w:val="none" w:sz="0" w:space="0" w:color="auto"/>
            <w:right w:val="none" w:sz="0" w:space="0" w:color="auto"/>
          </w:divBdr>
        </w:div>
        <w:div w:id="1243372256">
          <w:marLeft w:val="0"/>
          <w:marRight w:val="0"/>
          <w:marTop w:val="0"/>
          <w:marBottom w:val="0"/>
          <w:divBdr>
            <w:top w:val="none" w:sz="0" w:space="0" w:color="auto"/>
            <w:left w:val="none" w:sz="0" w:space="0" w:color="auto"/>
            <w:bottom w:val="none" w:sz="0" w:space="0" w:color="auto"/>
            <w:right w:val="none" w:sz="0" w:space="0" w:color="auto"/>
          </w:divBdr>
        </w:div>
        <w:div w:id="1446803401">
          <w:marLeft w:val="0"/>
          <w:marRight w:val="0"/>
          <w:marTop w:val="0"/>
          <w:marBottom w:val="0"/>
          <w:divBdr>
            <w:top w:val="none" w:sz="0" w:space="0" w:color="auto"/>
            <w:left w:val="none" w:sz="0" w:space="0" w:color="auto"/>
            <w:bottom w:val="none" w:sz="0" w:space="0" w:color="auto"/>
            <w:right w:val="none" w:sz="0" w:space="0" w:color="auto"/>
          </w:divBdr>
        </w:div>
        <w:div w:id="166140194">
          <w:marLeft w:val="0"/>
          <w:marRight w:val="0"/>
          <w:marTop w:val="0"/>
          <w:marBottom w:val="0"/>
          <w:divBdr>
            <w:top w:val="none" w:sz="0" w:space="0" w:color="auto"/>
            <w:left w:val="none" w:sz="0" w:space="0" w:color="auto"/>
            <w:bottom w:val="none" w:sz="0" w:space="0" w:color="auto"/>
            <w:right w:val="none" w:sz="0" w:space="0" w:color="auto"/>
          </w:divBdr>
        </w:div>
        <w:div w:id="833691833">
          <w:marLeft w:val="0"/>
          <w:marRight w:val="0"/>
          <w:marTop w:val="0"/>
          <w:marBottom w:val="0"/>
          <w:divBdr>
            <w:top w:val="none" w:sz="0" w:space="0" w:color="auto"/>
            <w:left w:val="none" w:sz="0" w:space="0" w:color="auto"/>
            <w:bottom w:val="none" w:sz="0" w:space="0" w:color="auto"/>
            <w:right w:val="none" w:sz="0" w:space="0" w:color="auto"/>
          </w:divBdr>
        </w:div>
        <w:div w:id="2052342296">
          <w:marLeft w:val="0"/>
          <w:marRight w:val="0"/>
          <w:marTop w:val="0"/>
          <w:marBottom w:val="0"/>
          <w:divBdr>
            <w:top w:val="none" w:sz="0" w:space="0" w:color="auto"/>
            <w:left w:val="none" w:sz="0" w:space="0" w:color="auto"/>
            <w:bottom w:val="none" w:sz="0" w:space="0" w:color="auto"/>
            <w:right w:val="none" w:sz="0" w:space="0" w:color="auto"/>
          </w:divBdr>
        </w:div>
        <w:div w:id="914587538">
          <w:marLeft w:val="0"/>
          <w:marRight w:val="0"/>
          <w:marTop w:val="0"/>
          <w:marBottom w:val="0"/>
          <w:divBdr>
            <w:top w:val="none" w:sz="0" w:space="0" w:color="auto"/>
            <w:left w:val="none" w:sz="0" w:space="0" w:color="auto"/>
            <w:bottom w:val="none" w:sz="0" w:space="0" w:color="auto"/>
            <w:right w:val="none" w:sz="0" w:space="0" w:color="auto"/>
          </w:divBdr>
        </w:div>
        <w:div w:id="794299374">
          <w:marLeft w:val="0"/>
          <w:marRight w:val="0"/>
          <w:marTop w:val="0"/>
          <w:marBottom w:val="0"/>
          <w:divBdr>
            <w:top w:val="none" w:sz="0" w:space="0" w:color="auto"/>
            <w:left w:val="none" w:sz="0" w:space="0" w:color="auto"/>
            <w:bottom w:val="none" w:sz="0" w:space="0" w:color="auto"/>
            <w:right w:val="none" w:sz="0" w:space="0" w:color="auto"/>
          </w:divBdr>
        </w:div>
        <w:div w:id="944193216">
          <w:marLeft w:val="0"/>
          <w:marRight w:val="0"/>
          <w:marTop w:val="0"/>
          <w:marBottom w:val="0"/>
          <w:divBdr>
            <w:top w:val="none" w:sz="0" w:space="0" w:color="auto"/>
            <w:left w:val="none" w:sz="0" w:space="0" w:color="auto"/>
            <w:bottom w:val="none" w:sz="0" w:space="0" w:color="auto"/>
            <w:right w:val="none" w:sz="0" w:space="0" w:color="auto"/>
          </w:divBdr>
        </w:div>
        <w:div w:id="1570075156">
          <w:marLeft w:val="0"/>
          <w:marRight w:val="0"/>
          <w:marTop w:val="0"/>
          <w:marBottom w:val="0"/>
          <w:divBdr>
            <w:top w:val="none" w:sz="0" w:space="0" w:color="auto"/>
            <w:left w:val="none" w:sz="0" w:space="0" w:color="auto"/>
            <w:bottom w:val="none" w:sz="0" w:space="0" w:color="auto"/>
            <w:right w:val="none" w:sz="0" w:space="0" w:color="auto"/>
          </w:divBdr>
        </w:div>
        <w:div w:id="221675324">
          <w:marLeft w:val="0"/>
          <w:marRight w:val="0"/>
          <w:marTop w:val="0"/>
          <w:marBottom w:val="0"/>
          <w:divBdr>
            <w:top w:val="none" w:sz="0" w:space="0" w:color="auto"/>
            <w:left w:val="none" w:sz="0" w:space="0" w:color="auto"/>
            <w:bottom w:val="none" w:sz="0" w:space="0" w:color="auto"/>
            <w:right w:val="none" w:sz="0" w:space="0" w:color="auto"/>
          </w:divBdr>
        </w:div>
        <w:div w:id="1175729183">
          <w:marLeft w:val="0"/>
          <w:marRight w:val="0"/>
          <w:marTop w:val="0"/>
          <w:marBottom w:val="0"/>
          <w:divBdr>
            <w:top w:val="none" w:sz="0" w:space="0" w:color="auto"/>
            <w:left w:val="none" w:sz="0" w:space="0" w:color="auto"/>
            <w:bottom w:val="none" w:sz="0" w:space="0" w:color="auto"/>
            <w:right w:val="none" w:sz="0" w:space="0" w:color="auto"/>
          </w:divBdr>
        </w:div>
        <w:div w:id="857543415">
          <w:marLeft w:val="0"/>
          <w:marRight w:val="0"/>
          <w:marTop w:val="0"/>
          <w:marBottom w:val="0"/>
          <w:divBdr>
            <w:top w:val="none" w:sz="0" w:space="0" w:color="auto"/>
            <w:left w:val="none" w:sz="0" w:space="0" w:color="auto"/>
            <w:bottom w:val="none" w:sz="0" w:space="0" w:color="auto"/>
            <w:right w:val="none" w:sz="0" w:space="0" w:color="auto"/>
          </w:divBdr>
        </w:div>
        <w:div w:id="262538168">
          <w:marLeft w:val="0"/>
          <w:marRight w:val="0"/>
          <w:marTop w:val="0"/>
          <w:marBottom w:val="0"/>
          <w:divBdr>
            <w:top w:val="none" w:sz="0" w:space="0" w:color="auto"/>
            <w:left w:val="none" w:sz="0" w:space="0" w:color="auto"/>
            <w:bottom w:val="none" w:sz="0" w:space="0" w:color="auto"/>
            <w:right w:val="none" w:sz="0" w:space="0" w:color="auto"/>
          </w:divBdr>
        </w:div>
        <w:div w:id="564150632">
          <w:marLeft w:val="0"/>
          <w:marRight w:val="0"/>
          <w:marTop w:val="0"/>
          <w:marBottom w:val="0"/>
          <w:divBdr>
            <w:top w:val="none" w:sz="0" w:space="0" w:color="auto"/>
            <w:left w:val="none" w:sz="0" w:space="0" w:color="auto"/>
            <w:bottom w:val="none" w:sz="0" w:space="0" w:color="auto"/>
            <w:right w:val="none" w:sz="0" w:space="0" w:color="auto"/>
          </w:divBdr>
        </w:div>
        <w:div w:id="1064252315">
          <w:marLeft w:val="0"/>
          <w:marRight w:val="0"/>
          <w:marTop w:val="0"/>
          <w:marBottom w:val="0"/>
          <w:divBdr>
            <w:top w:val="none" w:sz="0" w:space="0" w:color="auto"/>
            <w:left w:val="none" w:sz="0" w:space="0" w:color="auto"/>
            <w:bottom w:val="none" w:sz="0" w:space="0" w:color="auto"/>
            <w:right w:val="none" w:sz="0" w:space="0" w:color="auto"/>
          </w:divBdr>
        </w:div>
        <w:div w:id="1318728031">
          <w:marLeft w:val="0"/>
          <w:marRight w:val="0"/>
          <w:marTop w:val="0"/>
          <w:marBottom w:val="0"/>
          <w:divBdr>
            <w:top w:val="none" w:sz="0" w:space="0" w:color="auto"/>
            <w:left w:val="none" w:sz="0" w:space="0" w:color="auto"/>
            <w:bottom w:val="none" w:sz="0" w:space="0" w:color="auto"/>
            <w:right w:val="none" w:sz="0" w:space="0" w:color="auto"/>
          </w:divBdr>
        </w:div>
        <w:div w:id="740100881">
          <w:marLeft w:val="0"/>
          <w:marRight w:val="0"/>
          <w:marTop w:val="0"/>
          <w:marBottom w:val="0"/>
          <w:divBdr>
            <w:top w:val="none" w:sz="0" w:space="0" w:color="auto"/>
            <w:left w:val="none" w:sz="0" w:space="0" w:color="auto"/>
            <w:bottom w:val="none" w:sz="0" w:space="0" w:color="auto"/>
            <w:right w:val="none" w:sz="0" w:space="0" w:color="auto"/>
          </w:divBdr>
        </w:div>
        <w:div w:id="256836139">
          <w:marLeft w:val="0"/>
          <w:marRight w:val="0"/>
          <w:marTop w:val="0"/>
          <w:marBottom w:val="0"/>
          <w:divBdr>
            <w:top w:val="none" w:sz="0" w:space="0" w:color="auto"/>
            <w:left w:val="none" w:sz="0" w:space="0" w:color="auto"/>
            <w:bottom w:val="none" w:sz="0" w:space="0" w:color="auto"/>
            <w:right w:val="none" w:sz="0" w:space="0" w:color="auto"/>
          </w:divBdr>
        </w:div>
        <w:div w:id="1075511612">
          <w:marLeft w:val="0"/>
          <w:marRight w:val="0"/>
          <w:marTop w:val="0"/>
          <w:marBottom w:val="0"/>
          <w:divBdr>
            <w:top w:val="none" w:sz="0" w:space="0" w:color="auto"/>
            <w:left w:val="none" w:sz="0" w:space="0" w:color="auto"/>
            <w:bottom w:val="none" w:sz="0" w:space="0" w:color="auto"/>
            <w:right w:val="none" w:sz="0" w:space="0" w:color="auto"/>
          </w:divBdr>
        </w:div>
        <w:div w:id="1783647239">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premiomarcorossi@gmail.com" TargetMode="External"/><Relationship Id="rId4"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875</Words>
  <Characters>4989</Characters>
  <Application>Microsoft Office Word</Application>
  <DocSecurity>0</DocSecurity>
  <Lines>41</Lines>
  <Paragraphs>11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5853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 di Microsoft Office</dc:creator>
  <cp:lastModifiedBy>Utente</cp:lastModifiedBy>
  <cp:revision>2</cp:revision>
  <cp:lastPrinted>2022-04-20T09:06:00Z</cp:lastPrinted>
  <dcterms:created xsi:type="dcterms:W3CDTF">2022-04-22T04:54:00Z</dcterms:created>
  <dcterms:modified xsi:type="dcterms:W3CDTF">2022-04-22T04:54:00Z</dcterms:modified>
</cp:coreProperties>
</file>