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jc w:val="both"/>
      </w:pP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27 aprile 2016 ore 9.00-13.30 Aula dei Gruppi Parlamentari</w:t>
      </w: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Via Campo Marzio, 74 Roma</w:t>
      </w:r>
    </w:p>
    <w:p>
      <w:pPr>
        <w:pStyle w:val="Corpo A"/>
        <w:jc w:val="both"/>
        <w:rPr>
          <w:sz w:val="26"/>
          <w:szCs w:val="26"/>
        </w:rPr>
      </w:pPr>
    </w:p>
    <w:p>
      <w:pPr>
        <w:pStyle w:val="Corpo A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it-IT"/>
        </w:rPr>
        <w:t>Premi a Testimoni di Diritti Umani</w:t>
      </w:r>
    </w:p>
    <w:p>
      <w:pPr>
        <w:pStyle w:val="Corpo A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it-IT"/>
        </w:rPr>
        <w:t>Programma</w:t>
      </w:r>
    </w:p>
    <w:p>
      <w:pPr>
        <w:pStyle w:val="Corpo A"/>
        <w:jc w:val="center"/>
        <w:rPr>
          <w:b w:val="1"/>
          <w:bCs w:val="1"/>
          <w:sz w:val="18"/>
          <w:szCs w:val="18"/>
        </w:rPr>
      </w:pPr>
    </w:p>
    <w:p>
      <w:pPr>
        <w:pStyle w:val="Corpo A"/>
        <w:jc w:val="both"/>
        <w:rPr>
          <w:sz w:val="26"/>
          <w:szCs w:val="26"/>
        </w:rPr>
      </w:pPr>
      <w:r>
        <w:rPr>
          <w:sz w:val="28"/>
          <w:szCs w:val="28"/>
          <w:rtl w:val="0"/>
          <w:lang w:val="it-IT"/>
        </w:rPr>
        <w:t xml:space="preserve">La </w:t>
      </w:r>
      <w:r>
        <w:rPr>
          <w:b w:val="1"/>
          <w:bCs w:val="1"/>
          <w:sz w:val="26"/>
          <w:szCs w:val="26"/>
          <w:rtl w:val="0"/>
          <w:lang w:val="it-IT"/>
        </w:rPr>
        <w:t>LUNID</w:t>
      </w:r>
      <w:r>
        <w:rPr>
          <w:sz w:val="26"/>
          <w:szCs w:val="26"/>
          <w:rtl w:val="0"/>
          <w:lang w:val="it-IT"/>
        </w:rPr>
        <w:t>-</w:t>
      </w:r>
      <w:r>
        <w:rPr>
          <w:b w:val="1"/>
          <w:bCs w:val="1"/>
          <w:sz w:val="26"/>
          <w:szCs w:val="26"/>
          <w:rtl w:val="0"/>
          <w:lang w:val="it-IT"/>
        </w:rPr>
        <w:t>Libera Universit</w:t>
      </w:r>
      <w:r>
        <w:rPr>
          <w:b w:val="1"/>
          <w:bCs w:val="1"/>
          <w:sz w:val="26"/>
          <w:szCs w:val="26"/>
          <w:rtl w:val="0"/>
          <w:lang w:val="it-IT"/>
        </w:rPr>
        <w:t xml:space="preserve">à </w:t>
      </w:r>
      <w:r>
        <w:rPr>
          <w:b w:val="1"/>
          <w:bCs w:val="1"/>
          <w:sz w:val="26"/>
          <w:szCs w:val="26"/>
          <w:rtl w:val="0"/>
          <w:lang w:val="it-IT"/>
        </w:rPr>
        <w:t>dei Diritti Umani,</w:t>
      </w:r>
      <w:r>
        <w:rPr>
          <w:sz w:val="26"/>
          <w:szCs w:val="26"/>
          <w:rtl w:val="0"/>
          <w:lang w:val="it-IT"/>
        </w:rPr>
        <w:t xml:space="preserve"> nata per contribuire al superamento dell</w:t>
      </w:r>
      <w:r>
        <w:rPr>
          <w:sz w:val="26"/>
          <w:szCs w:val="26"/>
          <w:rtl w:val="0"/>
          <w:lang w:val="it-IT"/>
        </w:rPr>
        <w:t>’</w:t>
      </w:r>
      <w:r>
        <w:rPr>
          <w:b w:val="1"/>
          <w:bCs w:val="1"/>
          <w:sz w:val="26"/>
          <w:szCs w:val="26"/>
          <w:rtl w:val="0"/>
          <w:lang w:val="it-IT"/>
        </w:rPr>
        <w:t>insostenibile divario tra parole e fatti</w:t>
      </w:r>
      <w:r>
        <w:rPr>
          <w:sz w:val="26"/>
          <w:szCs w:val="26"/>
          <w:rtl w:val="0"/>
          <w:lang w:val="it-IT"/>
        </w:rPr>
        <w:t xml:space="preserve"> nel campo dei diritti umani consegna i </w:t>
      </w:r>
      <w:r>
        <w:rPr>
          <w:b w:val="1"/>
          <w:bCs w:val="1"/>
          <w:sz w:val="26"/>
          <w:szCs w:val="26"/>
          <w:rtl w:val="0"/>
          <w:lang w:val="it-IT"/>
        </w:rPr>
        <w:t xml:space="preserve">Premi Testimoni di Diritti Umani </w:t>
      </w:r>
      <w:r>
        <w:rPr>
          <w:sz w:val="26"/>
          <w:szCs w:val="26"/>
          <w:rtl w:val="0"/>
          <w:lang w:val="it-IT"/>
        </w:rPr>
        <w:t>a</w:t>
      </w:r>
    </w:p>
    <w:p>
      <w:pPr>
        <w:pStyle w:val="Corpo A"/>
        <w:jc w:val="both"/>
        <w:rPr>
          <w:sz w:val="16"/>
          <w:szCs w:val="16"/>
        </w:rPr>
      </w:pPr>
    </w:p>
    <w:p>
      <w:pPr>
        <w:pStyle w:val="Corpo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Introduzione: </w:t>
      </w:r>
      <w:r>
        <w:rPr>
          <w:b w:val="1"/>
          <w:bCs w:val="1"/>
          <w:sz w:val="26"/>
          <w:szCs w:val="26"/>
          <w:rtl w:val="0"/>
          <w:lang w:val="it-IT"/>
        </w:rPr>
        <w:t>Gioia Di Cristofaro Longo</w:t>
      </w:r>
      <w:r>
        <w:rPr>
          <w:sz w:val="26"/>
          <w:szCs w:val="26"/>
          <w:rtl w:val="0"/>
          <w:lang w:val="it-IT"/>
        </w:rPr>
        <w:t>-Presidente LUNID</w:t>
      </w:r>
    </w:p>
    <w:p>
      <w:pPr>
        <w:pStyle w:val="Corpo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Coordina: </w:t>
      </w:r>
      <w:r>
        <w:rPr>
          <w:b w:val="1"/>
          <w:bCs w:val="1"/>
          <w:sz w:val="26"/>
          <w:szCs w:val="26"/>
          <w:rtl w:val="0"/>
          <w:lang w:val="it-IT"/>
        </w:rPr>
        <w:t xml:space="preserve">Paolo De Nardis </w:t>
      </w:r>
      <w:r>
        <w:rPr>
          <w:b w:val="1"/>
          <w:bCs w:val="1"/>
          <w:sz w:val="26"/>
          <w:szCs w:val="26"/>
          <w:rtl w:val="0"/>
          <w:lang w:val="it-IT"/>
        </w:rPr>
        <w:t xml:space="preserve">– </w:t>
      </w:r>
      <w:r>
        <w:rPr>
          <w:sz w:val="26"/>
          <w:szCs w:val="26"/>
          <w:rtl w:val="0"/>
          <w:lang w:val="it-IT"/>
        </w:rPr>
        <w:t>ordinario di Sociologia</w:t>
      </w:r>
      <w:r>
        <w:rPr>
          <w:b w:val="1"/>
          <w:bCs w:val="1"/>
          <w:sz w:val="26"/>
          <w:szCs w:val="26"/>
          <w:rtl w:val="0"/>
          <w:lang w:val="it-IT"/>
        </w:rPr>
        <w:t xml:space="preserve"> /</w:t>
      </w:r>
      <w:r>
        <w:rPr>
          <w:sz w:val="26"/>
          <w:szCs w:val="26"/>
          <w:rtl w:val="0"/>
          <w:lang w:val="it-IT"/>
        </w:rPr>
        <w:t>Sapienza Universit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di Roma </w:t>
      </w:r>
      <w:r>
        <w:rPr>
          <w:b w:val="1"/>
          <w:bCs w:val="1"/>
          <w:sz w:val="26"/>
          <w:szCs w:val="26"/>
          <w:rtl w:val="0"/>
          <w:lang w:val="it-IT"/>
        </w:rPr>
        <w:t>Gianni Lattanzio</w:t>
      </w:r>
      <w:r>
        <w:rPr>
          <w:sz w:val="26"/>
          <w:szCs w:val="26"/>
          <w:rtl w:val="0"/>
          <w:lang w:val="it-IT"/>
        </w:rPr>
        <w:t>-ICPE Istituto Cooperazione Paesi Esteri</w:t>
      </w:r>
    </w:p>
    <w:p>
      <w:pPr>
        <w:pStyle w:val="Corpo A"/>
        <w:jc w:val="both"/>
        <w:rPr>
          <w:sz w:val="16"/>
          <w:szCs w:val="16"/>
        </w:rPr>
      </w:pPr>
    </w:p>
    <w:p>
      <w:pPr>
        <w:pStyle w:val="Corpo A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Paolo Bianchini-Regista</w:t>
      </w:r>
      <w:r>
        <w:rPr>
          <w:sz w:val="26"/>
          <w:szCs w:val="26"/>
          <w:rtl w:val="0"/>
          <w:lang w:val="it-IT"/>
        </w:rPr>
        <w:t>: diritto all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integrazione, all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istruzione e alla solidariet</w:t>
      </w:r>
      <w:r>
        <w:rPr>
          <w:sz w:val="26"/>
          <w:szCs w:val="26"/>
          <w:rtl w:val="0"/>
          <w:lang w:val="it-IT"/>
        </w:rPr>
        <w:t>à</w:t>
      </w:r>
    </w:p>
    <w:p>
      <w:pPr>
        <w:pStyle w:val="Corpo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Introduce e consegna il Premio Pietro De Gennaro-Giornalista RAI</w:t>
      </w:r>
    </w:p>
    <w:p>
      <w:pPr>
        <w:pStyle w:val="Corpo A"/>
        <w:jc w:val="both"/>
        <w:rPr>
          <w:sz w:val="16"/>
          <w:szCs w:val="16"/>
        </w:rPr>
      </w:pPr>
    </w:p>
    <w:p>
      <w:pPr>
        <w:pStyle w:val="Corpo A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MediCinema Italia Onlus</w:t>
      </w:r>
      <w:r>
        <w:rPr>
          <w:sz w:val="26"/>
          <w:szCs w:val="26"/>
          <w:rtl w:val="0"/>
          <w:lang w:val="it-IT"/>
        </w:rPr>
        <w:t>: diritto alla salute, al miglioramento della qualit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della vita e alle terapie del sollievo</w:t>
      </w:r>
    </w:p>
    <w:p>
      <w:pPr>
        <w:pStyle w:val="Corpo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Introduce e consegna il Premio Aldo Morrone-Direttore Salute Globale e Dermatologia Internazionale San Gallicano IFO Roma</w:t>
      </w:r>
    </w:p>
    <w:p>
      <w:pPr>
        <w:pStyle w:val="Corpo A"/>
        <w:jc w:val="both"/>
        <w:rPr>
          <w:sz w:val="20"/>
          <w:szCs w:val="20"/>
        </w:rPr>
      </w:pPr>
    </w:p>
    <w:p>
      <w:pPr>
        <w:pStyle w:val="Corpo A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Aurora Tarantola-Studentessa universitaria</w:t>
      </w:r>
      <w:r>
        <w:rPr>
          <w:sz w:val="26"/>
          <w:szCs w:val="26"/>
          <w:rtl w:val="0"/>
          <w:lang w:val="it-IT"/>
        </w:rPr>
        <w:t>: diritto alla felicit</w:t>
      </w:r>
      <w:r>
        <w:rPr>
          <w:sz w:val="26"/>
          <w:szCs w:val="26"/>
          <w:rtl w:val="0"/>
          <w:lang w:val="it-IT"/>
        </w:rPr>
        <w:t>à</w:t>
      </w:r>
    </w:p>
    <w:p>
      <w:pPr>
        <w:pStyle w:val="Corpo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Introduce e legge brani di testimonianze Paola Gabbrielli-Esperta in intercultura</w:t>
      </w:r>
    </w:p>
    <w:p>
      <w:pPr>
        <w:pStyle w:val="Corpo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Consegna il Premio Gioia Di Cristof</w:t>
      </w:r>
      <w:r>
        <w:rPr>
          <w:sz w:val="26"/>
          <w:szCs w:val="26"/>
          <w:rtl w:val="0"/>
          <w:lang w:val="it-IT"/>
        </w:rPr>
        <w:t>a</w:t>
      </w:r>
      <w:r>
        <w:rPr>
          <w:sz w:val="26"/>
          <w:szCs w:val="26"/>
          <w:rtl w:val="0"/>
          <w:lang w:val="it-IT"/>
        </w:rPr>
        <w:t>ro Longo-Presidente LUNID</w:t>
      </w:r>
    </w:p>
    <w:p>
      <w:pPr>
        <w:pStyle w:val="Corpo A"/>
        <w:jc w:val="both"/>
        <w:rPr>
          <w:sz w:val="20"/>
          <w:szCs w:val="20"/>
        </w:rPr>
      </w:pPr>
    </w:p>
    <w:p>
      <w:pPr>
        <w:pStyle w:val="Corpo A"/>
        <w:jc w:val="both"/>
        <w:rPr>
          <w:spacing w:val="-1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Pietro Parisi-Cuoco contadino</w:t>
      </w:r>
      <w:r>
        <w:rPr>
          <w:sz w:val="26"/>
          <w:szCs w:val="26"/>
          <w:rtl w:val="0"/>
          <w:lang w:val="it-IT"/>
        </w:rPr>
        <w:t xml:space="preserve">: </w:t>
      </w:r>
      <w:r>
        <w:rPr>
          <w:spacing w:val="-10"/>
          <w:sz w:val="26"/>
          <w:szCs w:val="26"/>
          <w:rtl w:val="0"/>
          <w:lang w:val="it-IT"/>
        </w:rPr>
        <w:t>etica dell</w:t>
      </w:r>
      <w:r>
        <w:rPr>
          <w:spacing w:val="-10"/>
          <w:sz w:val="26"/>
          <w:szCs w:val="26"/>
          <w:rtl w:val="0"/>
          <w:lang w:val="it-IT"/>
        </w:rPr>
        <w:t>’</w:t>
      </w:r>
      <w:r>
        <w:rPr>
          <w:spacing w:val="-10"/>
          <w:sz w:val="26"/>
          <w:szCs w:val="26"/>
          <w:rtl w:val="0"/>
          <w:lang w:val="it-IT"/>
        </w:rPr>
        <w:t>alimentazione e valorizzazione della terra</w:t>
      </w:r>
    </w:p>
    <w:p>
      <w:pPr>
        <w:pStyle w:val="Corpo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Introduce e consegna il Premio Loredana Cornero-Relazioni Istituzionali ed Internazionali RAI Segretaria Generale Comunit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Radiotelevisia Italofona</w:t>
      </w:r>
    </w:p>
    <w:p>
      <w:pPr>
        <w:pStyle w:val="Corpo A"/>
        <w:jc w:val="both"/>
        <w:rPr>
          <w:sz w:val="20"/>
          <w:szCs w:val="20"/>
        </w:rPr>
      </w:pPr>
    </w:p>
    <w:p>
      <w:pPr>
        <w:pStyle w:val="Corpo A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ISISS Pacifici e de Magistris Sezze Dirigente Anna Giorgi, Prof. Luigi Mantuano</w:t>
      </w:r>
      <w:r>
        <w:rPr>
          <w:sz w:val="26"/>
          <w:szCs w:val="26"/>
          <w:rtl w:val="0"/>
          <w:lang w:val="it-IT"/>
        </w:rPr>
        <w:t>: diritto allo studio, all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inclusione e alla solidariet</w:t>
      </w:r>
      <w:r>
        <w:rPr>
          <w:sz w:val="26"/>
          <w:szCs w:val="26"/>
          <w:rtl w:val="0"/>
          <w:lang w:val="it-IT"/>
        </w:rPr>
        <w:t>à</w:t>
      </w:r>
    </w:p>
    <w:p>
      <w:pPr>
        <w:pStyle w:val="Corpo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Introduce e consegna il Premio Sesa Amici </w:t>
      </w:r>
      <w:r>
        <w:rPr>
          <w:sz w:val="26"/>
          <w:szCs w:val="26"/>
          <w:rtl w:val="0"/>
          <w:lang w:val="it-IT"/>
        </w:rPr>
        <w:t xml:space="preserve">– </w:t>
      </w:r>
      <w:r>
        <w:rPr>
          <w:sz w:val="26"/>
          <w:szCs w:val="26"/>
          <w:rtl w:val="0"/>
          <w:lang w:val="it-IT"/>
        </w:rPr>
        <w:t>Sottosegretario di Stato /Presidenza Consiglio dei Ministri</w:t>
      </w:r>
    </w:p>
    <w:p>
      <w:pPr>
        <w:pStyle w:val="Corpo A"/>
        <w:jc w:val="both"/>
        <w:rPr>
          <w:sz w:val="20"/>
          <w:szCs w:val="20"/>
        </w:rPr>
      </w:pPr>
    </w:p>
    <w:p>
      <w:pPr>
        <w:pStyle w:val="Corpo A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Franco Di Mare-Giornalista</w:t>
      </w:r>
      <w:r>
        <w:rPr>
          <w:sz w:val="26"/>
          <w:szCs w:val="26"/>
          <w:rtl w:val="0"/>
          <w:lang w:val="it-IT"/>
        </w:rPr>
        <w:t>: diritto ed etica dell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informazione e della solidariet</w:t>
      </w:r>
      <w:r>
        <w:rPr>
          <w:sz w:val="26"/>
          <w:szCs w:val="26"/>
          <w:rtl w:val="0"/>
          <w:lang w:val="it-IT"/>
        </w:rPr>
        <w:t>à</w:t>
      </w:r>
    </w:p>
    <w:p>
      <w:pPr>
        <w:pStyle w:val="Corpo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Introduce e consegna il Premio Paolo Cremonesi-Struttura Complessa Medicina e Chirurgia d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Accettazione e d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Urgenza E.O. Ospedali Galliera Genova</w:t>
      </w:r>
    </w:p>
    <w:p>
      <w:pPr>
        <w:pStyle w:val="Corpo A"/>
        <w:jc w:val="both"/>
        <w:rPr>
          <w:sz w:val="20"/>
          <w:szCs w:val="20"/>
        </w:rPr>
      </w:pPr>
    </w:p>
    <w:p>
      <w:pPr>
        <w:pStyle w:val="Corpo A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Caritas Parrocchiale San Gioacchino di Roma-Suor Carla di Marco</w:t>
      </w:r>
      <w:r>
        <w:rPr>
          <w:sz w:val="26"/>
          <w:szCs w:val="26"/>
          <w:rtl w:val="0"/>
          <w:lang w:val="it-IT"/>
        </w:rPr>
        <w:t>: diritto alla solidariet</w:t>
      </w:r>
      <w:r>
        <w:rPr>
          <w:sz w:val="26"/>
          <w:szCs w:val="26"/>
          <w:rtl w:val="0"/>
          <w:lang w:val="it-IT"/>
        </w:rPr>
        <w:t>à</w:t>
      </w:r>
    </w:p>
    <w:p>
      <w:pPr>
        <w:pStyle w:val="Corpo A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Introduce Pier Luigi Antignani-Medico Chirurgo Angiologo</w:t>
      </w:r>
    </w:p>
    <w:p>
      <w:pPr>
        <w:pStyle w:val="Corpo A"/>
        <w:jc w:val="both"/>
      </w:pPr>
      <w:r>
        <w:rPr>
          <w:sz w:val="26"/>
          <w:szCs w:val="26"/>
          <w:rtl w:val="0"/>
          <w:lang w:val="it-IT"/>
        </w:rPr>
        <w:t>Consegna il Premio Maria Pia Silla-Presidente Fondazione Libero Bizzarri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 A"/>
      <w:tabs>
        <w:tab w:val="center" w:pos="4819"/>
        <w:tab w:val="right" w:pos="9612"/>
        <w:tab w:val="clear" w:pos="9020"/>
      </w:tabs>
      <w:rPr>
        <w:rtl w:val="0"/>
      </w:rPr>
    </w:pPr>
    <w:r>
      <w:rPr>
        <w:rtl w:val="0"/>
      </w:rPr>
      <w:drawing>
        <wp:inline distT="0" distB="0" distL="0" distR="0">
          <wp:extent cx="1857375" cy="5524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ab/>
      <w:tab/>
      <w:t>Patrocinio di</w:t>
    </w:r>
  </w:p>
  <w:p>
    <w:pPr>
      <w:pStyle w:val="Intestazione e piè di pagina A"/>
      <w:tabs>
        <w:tab w:val="center" w:pos="4819"/>
        <w:tab w:val="right" w:pos="9612"/>
        <w:tab w:val="clear" w:pos="9020"/>
      </w:tabs>
    </w:pPr>
    <w:r>
      <w:rPr>
        <w:rtl w:val="0"/>
      </w:rPr>
      <w:tab/>
      <w:tab/>
    </w:r>
    <w:r>
      <w:rPr>
        <w:rtl w:val="0"/>
      </w:rPr>
      <w:drawing>
        <wp:inline distT="0" distB="0" distL="0" distR="0">
          <wp:extent cx="838200" cy="23812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38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